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8AC5" w14:textId="77777777" w:rsidR="00630453" w:rsidRPr="004436D3" w:rsidRDefault="00630453" w:rsidP="00350592">
      <w:pPr>
        <w:pStyle w:val="NormalWeb"/>
        <w:shd w:val="clear" w:color="auto" w:fill="FFFFFF"/>
        <w:spacing w:before="0" w:beforeAutospacing="0" w:after="390" w:afterAutospacing="0" w:line="276" w:lineRule="auto"/>
        <w:rPr>
          <w:rFonts w:asciiTheme="minorHAnsi" w:hAnsiTheme="minorHAnsi" w:cstheme="minorHAnsi"/>
          <w:b/>
          <w:bCs/>
          <w:color w:val="44546A" w:themeColor="text2"/>
          <w:sz w:val="22"/>
          <w:szCs w:val="22"/>
        </w:rPr>
      </w:pPr>
    </w:p>
    <w:p w14:paraId="36526A2E" w14:textId="77777777" w:rsidR="00630453" w:rsidRPr="004436D3" w:rsidRDefault="00630453" w:rsidP="00630453">
      <w:pPr>
        <w:spacing w:line="240" w:lineRule="auto"/>
        <w:ind w:right="-993"/>
        <w:jc w:val="center"/>
        <w:rPr>
          <w:rFonts w:cstheme="minorHAnsi"/>
          <w:b/>
          <w:color w:val="44546A" w:themeColor="text2"/>
          <w:sz w:val="28"/>
          <w:szCs w:val="28"/>
        </w:rPr>
      </w:pPr>
      <w:r w:rsidRPr="004436D3">
        <w:rPr>
          <w:rFonts w:cstheme="minorHAnsi"/>
          <w:b/>
          <w:color w:val="44546A" w:themeColor="text2"/>
          <w:sz w:val="28"/>
          <w:szCs w:val="28"/>
        </w:rPr>
        <w:t>İSTANBUL ATLAS ÜNİVERSİTESİ</w:t>
      </w:r>
    </w:p>
    <w:p w14:paraId="12C02C8C" w14:textId="77777777" w:rsidR="00630453" w:rsidRPr="004436D3" w:rsidRDefault="00630453" w:rsidP="00630453">
      <w:pPr>
        <w:spacing w:line="240" w:lineRule="auto"/>
        <w:ind w:left="-426" w:right="-993" w:hanging="426"/>
        <w:jc w:val="center"/>
        <w:rPr>
          <w:rFonts w:cstheme="minorHAnsi"/>
          <w:b/>
          <w:color w:val="44546A" w:themeColor="text2"/>
          <w:sz w:val="28"/>
          <w:szCs w:val="28"/>
        </w:rPr>
      </w:pPr>
      <w:r w:rsidRPr="004436D3">
        <w:rPr>
          <w:rFonts w:cstheme="minorHAnsi"/>
          <w:b/>
          <w:color w:val="44546A" w:themeColor="text2"/>
          <w:sz w:val="28"/>
          <w:szCs w:val="28"/>
        </w:rPr>
        <w:t xml:space="preserve">2022 PROJE DÖNEMİ ERASMUS+  </w:t>
      </w:r>
      <w:r w:rsidRPr="004436D3">
        <w:rPr>
          <w:rFonts w:cstheme="minorHAnsi"/>
          <w:b/>
          <w:color w:val="44546A" w:themeColor="text2"/>
          <w:sz w:val="28"/>
          <w:szCs w:val="28"/>
          <w:u w:val="single"/>
        </w:rPr>
        <w:t xml:space="preserve">PERSONEL DERS VERME </w:t>
      </w:r>
      <w:r w:rsidRPr="004436D3">
        <w:rPr>
          <w:rFonts w:cstheme="minorHAnsi"/>
          <w:b/>
          <w:color w:val="44546A" w:themeColor="text2"/>
          <w:sz w:val="28"/>
          <w:szCs w:val="28"/>
        </w:rPr>
        <w:t xml:space="preserve">HAREKETLİLİĞİ </w:t>
      </w:r>
    </w:p>
    <w:p w14:paraId="7179B56C" w14:textId="77777777" w:rsidR="00630453" w:rsidRPr="004436D3" w:rsidRDefault="00630453" w:rsidP="00630453">
      <w:pPr>
        <w:spacing w:line="240" w:lineRule="auto"/>
        <w:ind w:left="-426" w:right="-993" w:hanging="426"/>
        <w:jc w:val="center"/>
        <w:rPr>
          <w:rFonts w:cstheme="minorHAnsi"/>
          <w:b/>
          <w:color w:val="44546A" w:themeColor="text2"/>
          <w:sz w:val="28"/>
          <w:szCs w:val="28"/>
        </w:rPr>
      </w:pPr>
      <w:r w:rsidRPr="004436D3">
        <w:rPr>
          <w:rFonts w:cstheme="minorHAnsi"/>
          <w:b/>
          <w:color w:val="44546A" w:themeColor="text2"/>
          <w:sz w:val="28"/>
          <w:szCs w:val="28"/>
        </w:rPr>
        <w:t xml:space="preserve">        BAŞVURU REHBERİ</w:t>
      </w:r>
    </w:p>
    <w:p w14:paraId="6531E3C6" w14:textId="77777777" w:rsidR="00630453" w:rsidRPr="00017FF4" w:rsidRDefault="00630453" w:rsidP="00350592">
      <w:pPr>
        <w:pStyle w:val="NormalWeb"/>
        <w:shd w:val="clear" w:color="auto" w:fill="FFFFFF"/>
        <w:spacing w:before="0" w:beforeAutospacing="0" w:after="390" w:afterAutospacing="0" w:line="276" w:lineRule="auto"/>
        <w:rPr>
          <w:rFonts w:asciiTheme="minorHAnsi" w:hAnsiTheme="minorHAnsi" w:cstheme="minorHAnsi"/>
          <w:b/>
          <w:bCs/>
          <w:sz w:val="22"/>
          <w:szCs w:val="22"/>
        </w:rPr>
      </w:pPr>
    </w:p>
    <w:p w14:paraId="45FC005D" w14:textId="77777777" w:rsidR="00FD231C" w:rsidRPr="00017FF4" w:rsidRDefault="00FD231C" w:rsidP="00350592">
      <w:pPr>
        <w:pStyle w:val="NormalWeb"/>
        <w:shd w:val="clear" w:color="auto" w:fill="FFFFFF"/>
        <w:spacing w:before="0" w:beforeAutospacing="0" w:after="390" w:afterAutospacing="0" w:line="276" w:lineRule="auto"/>
        <w:rPr>
          <w:rFonts w:asciiTheme="minorHAnsi" w:hAnsiTheme="minorHAnsi" w:cstheme="minorHAnsi"/>
          <w:sz w:val="22"/>
          <w:szCs w:val="22"/>
        </w:rPr>
      </w:pPr>
      <w:r w:rsidRPr="00017FF4">
        <w:rPr>
          <w:rFonts w:asciiTheme="minorHAnsi" w:hAnsiTheme="minorHAnsi" w:cstheme="minorHAnsi"/>
          <w:b/>
          <w:bCs/>
          <w:sz w:val="22"/>
          <w:szCs w:val="22"/>
        </w:rPr>
        <w:t>Faaliyetin Tanımı</w:t>
      </w:r>
    </w:p>
    <w:p w14:paraId="6FA6DD07" w14:textId="1FC36637"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sz w:val="22"/>
          <w:szCs w:val="22"/>
        </w:rPr>
        <w:t>Personel ders verme hareketliliği, Türkiye’de ECHE sahibi bir yükseköğretim kurumunda ders vermekle yükümlü olan bir personelin, progra</w:t>
      </w:r>
      <w:r w:rsidR="00F7240E" w:rsidRPr="00017FF4">
        <w:rPr>
          <w:rFonts w:asciiTheme="minorHAnsi" w:hAnsiTheme="minorHAnsi" w:cstheme="minorHAnsi"/>
          <w:sz w:val="22"/>
          <w:szCs w:val="22"/>
        </w:rPr>
        <w:t xml:space="preserve">mla ilişkili ülkelerden birinde </w:t>
      </w:r>
      <w:hyperlink r:id="rId8" w:history="1">
        <w:r w:rsidRPr="00E2644E">
          <w:rPr>
            <w:rStyle w:val="Kpr"/>
            <w:rFonts w:asciiTheme="minorHAnsi" w:hAnsiTheme="minorHAnsi" w:cstheme="minorHAnsi"/>
            <w:sz w:val="22"/>
            <w:szCs w:val="22"/>
          </w:rPr>
          <w:t>(E</w:t>
        </w:r>
        <w:r w:rsidR="00F7240E" w:rsidRPr="00E2644E">
          <w:rPr>
            <w:rStyle w:val="Kpr"/>
            <w:rFonts w:asciiTheme="minorHAnsi" w:hAnsiTheme="minorHAnsi" w:cstheme="minorHAnsi"/>
            <w:sz w:val="22"/>
            <w:szCs w:val="22"/>
          </w:rPr>
          <w:t xml:space="preserve">K </w:t>
        </w:r>
        <w:r w:rsidRPr="00E2644E">
          <w:rPr>
            <w:rStyle w:val="Kpr"/>
            <w:rFonts w:asciiTheme="minorHAnsi" w:hAnsiTheme="minorHAnsi" w:cstheme="minorHAnsi"/>
            <w:sz w:val="22"/>
            <w:szCs w:val="22"/>
          </w:rPr>
          <w:t>1)</w:t>
        </w:r>
      </w:hyperlink>
      <w:r w:rsidR="00F7240E" w:rsidRPr="0076760F">
        <w:rPr>
          <w:rFonts w:asciiTheme="minorHAnsi" w:hAnsiTheme="minorHAnsi" w:cstheme="minorHAnsi"/>
          <w:sz w:val="22"/>
          <w:szCs w:val="22"/>
        </w:rPr>
        <w:t xml:space="preserve"> </w:t>
      </w:r>
      <w:r w:rsidRPr="00017FF4">
        <w:rPr>
          <w:rFonts w:asciiTheme="minorHAnsi" w:hAnsiTheme="minorHAnsi" w:cstheme="minorHAnsi"/>
          <w:sz w:val="22"/>
          <w:szCs w:val="22"/>
        </w:rPr>
        <w:t>ECHE sahibi bir yükseköğretim kurumunda öğrencilere ders vermesine ve ders vermeye ilişkin olarak karşı kurumla ortaklaşa akademik/eğitsel faaliyetler gerçekleştirmesine i</w:t>
      </w:r>
      <w:r w:rsidR="00113337" w:rsidRPr="00017FF4">
        <w:rPr>
          <w:rFonts w:asciiTheme="minorHAnsi" w:hAnsiTheme="minorHAnsi" w:cstheme="minorHAnsi"/>
          <w:sz w:val="22"/>
          <w:szCs w:val="22"/>
        </w:rPr>
        <w:t xml:space="preserve">mkân sağlayan faaliyet alanıdır </w:t>
      </w:r>
      <w:hyperlink r:id="rId9" w:history="1">
        <w:r w:rsidR="00113337" w:rsidRPr="00E2644E">
          <w:rPr>
            <w:rStyle w:val="Kpr"/>
            <w:rFonts w:asciiTheme="minorHAnsi" w:hAnsiTheme="minorHAnsi" w:cstheme="minorHAnsi"/>
            <w:sz w:val="22"/>
            <w:szCs w:val="22"/>
          </w:rPr>
          <w:t>(EK 2)</w:t>
        </w:r>
        <w:r w:rsidR="00F7240E" w:rsidRPr="00E2644E">
          <w:rPr>
            <w:rStyle w:val="Kpr"/>
            <w:rFonts w:asciiTheme="minorHAnsi" w:hAnsiTheme="minorHAnsi" w:cstheme="minorHAnsi"/>
            <w:sz w:val="22"/>
            <w:szCs w:val="22"/>
          </w:rPr>
          <w:t>.</w:t>
        </w:r>
      </w:hyperlink>
    </w:p>
    <w:p w14:paraId="6F7A4F4D" w14:textId="77777777"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b/>
          <w:bCs/>
          <w:sz w:val="22"/>
          <w:szCs w:val="22"/>
        </w:rPr>
        <w:t>Kimler Katılabilir?</w:t>
      </w:r>
    </w:p>
    <w:p w14:paraId="42411D41" w14:textId="77777777"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sz w:val="22"/>
          <w:szCs w:val="22"/>
        </w:rPr>
        <w:t>İstanbul Atlas Üniversitesi’nde fiilen görev yapmakta olan</w:t>
      </w:r>
    </w:p>
    <w:p w14:paraId="570C3030" w14:textId="77777777"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sz w:val="22"/>
          <w:szCs w:val="22"/>
        </w:rPr>
        <w:t xml:space="preserve">• tam/yarı zamanlı akademik personel (en az doktor </w:t>
      </w:r>
      <w:proofErr w:type="spellStart"/>
      <w:r w:rsidRPr="00017FF4">
        <w:rPr>
          <w:rFonts w:asciiTheme="minorHAnsi" w:hAnsiTheme="minorHAnsi" w:cstheme="minorHAnsi"/>
          <w:sz w:val="22"/>
          <w:szCs w:val="22"/>
        </w:rPr>
        <w:t>ünvanına</w:t>
      </w:r>
      <w:proofErr w:type="spellEnd"/>
      <w:r w:rsidRPr="00017FF4">
        <w:rPr>
          <w:rFonts w:asciiTheme="minorHAnsi" w:hAnsiTheme="minorHAnsi" w:cstheme="minorHAnsi"/>
          <w:sz w:val="22"/>
          <w:szCs w:val="22"/>
        </w:rPr>
        <w:t xml:space="preserve"> sahip) katılabilir.</w:t>
      </w:r>
    </w:p>
    <w:p w14:paraId="09A178A8" w14:textId="77777777"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sz w:val="22"/>
          <w:szCs w:val="22"/>
        </w:rPr>
        <w:t>Kadrosu farklı bir kurumda olup da sözleşmeli olarak başka bir yükseköğretim kurumunda çalışmakta olan personel, hareketliliğe, kadrosunun bulunduğu değil fiilen çalıştığı kurumda başvurur.</w:t>
      </w:r>
    </w:p>
    <w:p w14:paraId="129E88FF" w14:textId="77777777"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sz w:val="22"/>
          <w:szCs w:val="22"/>
        </w:rPr>
        <w:t>Hizmet alımı yolu ile İstanbul Atlas Üniversitesi’nde istihdam edilen personel ile İstanbul Atlas Üniversitesi arasında sözleşme olmadığından, bu kişiler personel hareketliliğinden faydalanamaz.</w:t>
      </w:r>
    </w:p>
    <w:p w14:paraId="66FA4872" w14:textId="77777777" w:rsidR="00FD231C" w:rsidRPr="00017FF4" w:rsidRDefault="00FD231C" w:rsidP="00350592">
      <w:pPr>
        <w:pStyle w:val="NormalWeb"/>
        <w:shd w:val="clear" w:color="auto" w:fill="FFFFFF"/>
        <w:spacing w:before="0" w:beforeAutospacing="0" w:after="390" w:afterAutospacing="0" w:line="276" w:lineRule="auto"/>
        <w:rPr>
          <w:rFonts w:asciiTheme="minorHAnsi" w:hAnsiTheme="minorHAnsi" w:cstheme="minorHAnsi"/>
          <w:sz w:val="22"/>
          <w:szCs w:val="22"/>
        </w:rPr>
      </w:pPr>
      <w:r w:rsidRPr="00017FF4">
        <w:rPr>
          <w:rFonts w:asciiTheme="minorHAnsi" w:hAnsiTheme="minorHAnsi" w:cstheme="minorHAnsi"/>
          <w:b/>
          <w:bCs/>
          <w:sz w:val="22"/>
          <w:szCs w:val="22"/>
        </w:rPr>
        <w:t>Faaliyet Alanı</w:t>
      </w:r>
    </w:p>
    <w:p w14:paraId="2ABA24E4" w14:textId="31851C2A"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sz w:val="22"/>
          <w:szCs w:val="22"/>
        </w:rPr>
        <w:t xml:space="preserve">Personel ders verme hareketliliği, İstanbul Atlas Üniversitesi’nde ders vermekle yükümlü olan bir personelin, programla ilişkili ülkelerden birinde, </w:t>
      </w:r>
      <w:proofErr w:type="spellStart"/>
      <w:r w:rsidRPr="00017FF4">
        <w:rPr>
          <w:rFonts w:asciiTheme="minorHAnsi" w:hAnsiTheme="minorHAnsi" w:cstheme="minorHAnsi"/>
          <w:sz w:val="22"/>
          <w:szCs w:val="22"/>
        </w:rPr>
        <w:t>kurumlararası</w:t>
      </w:r>
      <w:proofErr w:type="spellEnd"/>
      <w:r w:rsidRPr="00017FF4">
        <w:rPr>
          <w:rFonts w:asciiTheme="minorHAnsi" w:hAnsiTheme="minorHAnsi" w:cstheme="minorHAnsi"/>
          <w:sz w:val="22"/>
          <w:szCs w:val="22"/>
        </w:rPr>
        <w:t xml:space="preserve"> anlaşmamız olan bir yükseköğretim kurumunda</w:t>
      </w:r>
      <w:r w:rsidR="00633BE5">
        <w:rPr>
          <w:rFonts w:asciiTheme="minorHAnsi" w:hAnsiTheme="minorHAnsi" w:cstheme="minorHAnsi"/>
          <w:sz w:val="22"/>
          <w:szCs w:val="22"/>
        </w:rPr>
        <w:t xml:space="preserve"> </w:t>
      </w:r>
      <w:r w:rsidR="00633BE5" w:rsidRPr="00633BE5">
        <w:rPr>
          <w:rFonts w:asciiTheme="minorHAnsi" w:hAnsiTheme="minorHAnsi" w:cstheme="minorHAnsi"/>
          <w:sz w:val="22"/>
          <w:szCs w:val="22"/>
        </w:rPr>
        <w:t>(</w:t>
      </w:r>
      <w:hyperlink r:id="rId10" w:history="1">
        <w:r w:rsidR="00633BE5" w:rsidRPr="00134486">
          <w:rPr>
            <w:rStyle w:val="Kpr"/>
            <w:rFonts w:asciiTheme="minorHAnsi" w:hAnsiTheme="minorHAnsi" w:cstheme="minorHAnsi"/>
            <w:sz w:val="22"/>
            <w:szCs w:val="22"/>
          </w:rPr>
          <w:t>https://www.atlas.edu.tr/tr/kurumlar-arasi-anlasmalar</w:t>
        </w:r>
      </w:hyperlink>
      <w:r w:rsidR="00633BE5" w:rsidRPr="00633BE5">
        <w:rPr>
          <w:rFonts w:asciiTheme="minorHAnsi" w:hAnsiTheme="minorHAnsi" w:cstheme="minorHAnsi"/>
          <w:sz w:val="22"/>
          <w:szCs w:val="22"/>
        </w:rPr>
        <w:t>)</w:t>
      </w:r>
      <w:r w:rsidR="00633BE5">
        <w:rPr>
          <w:rFonts w:asciiTheme="minorHAnsi" w:hAnsiTheme="minorHAnsi" w:cstheme="minorHAnsi"/>
          <w:sz w:val="22"/>
          <w:szCs w:val="22"/>
        </w:rPr>
        <w:t xml:space="preserve"> </w:t>
      </w:r>
      <w:r w:rsidRPr="00017FF4">
        <w:rPr>
          <w:rFonts w:asciiTheme="minorHAnsi" w:hAnsiTheme="minorHAnsi" w:cstheme="minorHAnsi"/>
          <w:sz w:val="22"/>
          <w:szCs w:val="22"/>
        </w:rPr>
        <w:t xml:space="preserve">öğrencilere ders vermesine </w:t>
      </w:r>
      <w:proofErr w:type="gramStart"/>
      <w:r w:rsidRPr="00017FF4">
        <w:rPr>
          <w:rFonts w:asciiTheme="minorHAnsi" w:hAnsiTheme="minorHAnsi" w:cstheme="minorHAnsi"/>
          <w:sz w:val="22"/>
          <w:szCs w:val="22"/>
        </w:rPr>
        <w:t>imkan</w:t>
      </w:r>
      <w:proofErr w:type="gramEnd"/>
      <w:r w:rsidRPr="00017FF4">
        <w:rPr>
          <w:rFonts w:asciiTheme="minorHAnsi" w:hAnsiTheme="minorHAnsi" w:cstheme="minorHAnsi"/>
          <w:sz w:val="22"/>
          <w:szCs w:val="22"/>
        </w:rPr>
        <w:t xml:space="preserve"> sağlayan faaliyet alanıdır. Konferans katılımları ise faaliyet kapsamında desteklenememektedir.</w:t>
      </w:r>
    </w:p>
    <w:p w14:paraId="422612BF" w14:textId="77777777" w:rsidR="00FD231C" w:rsidRPr="00017FF4" w:rsidRDefault="00FD231C" w:rsidP="00350592">
      <w:pPr>
        <w:pStyle w:val="NormalWeb"/>
        <w:shd w:val="clear" w:color="auto" w:fill="FFFFFF"/>
        <w:spacing w:before="0" w:beforeAutospacing="0" w:after="390" w:afterAutospacing="0" w:line="276" w:lineRule="auto"/>
        <w:jc w:val="both"/>
        <w:rPr>
          <w:rFonts w:asciiTheme="minorHAnsi" w:hAnsiTheme="minorHAnsi" w:cstheme="minorHAnsi"/>
          <w:sz w:val="22"/>
          <w:szCs w:val="22"/>
        </w:rPr>
      </w:pPr>
      <w:r w:rsidRPr="00017FF4">
        <w:rPr>
          <w:rFonts w:asciiTheme="minorHAnsi" w:hAnsiTheme="minorHAnsi" w:cstheme="minorHAnsi"/>
          <w:b/>
          <w:bCs/>
          <w:sz w:val="22"/>
          <w:szCs w:val="22"/>
        </w:rPr>
        <w:t>Faaliyet Süresi</w:t>
      </w:r>
    </w:p>
    <w:p w14:paraId="49AA1402" w14:textId="77777777" w:rsidR="00E5609E" w:rsidRPr="00017FF4" w:rsidRDefault="00FD231C" w:rsidP="00350592">
      <w:pPr>
        <w:pStyle w:val="GvdeMetni"/>
        <w:tabs>
          <w:tab w:val="left" w:pos="9072"/>
        </w:tabs>
        <w:spacing w:before="36" w:line="276" w:lineRule="auto"/>
        <w:jc w:val="both"/>
        <w:rPr>
          <w:rFonts w:asciiTheme="minorHAnsi" w:hAnsiTheme="minorHAnsi" w:cstheme="minorHAnsi"/>
          <w:sz w:val="22"/>
          <w:szCs w:val="22"/>
        </w:rPr>
      </w:pPr>
      <w:r w:rsidRPr="00017FF4">
        <w:rPr>
          <w:rFonts w:asciiTheme="minorHAnsi" w:hAnsiTheme="minorHAnsi" w:cstheme="minorHAnsi"/>
          <w:sz w:val="22"/>
          <w:szCs w:val="22"/>
        </w:rPr>
        <w:t xml:space="preserve">Personel ders verme hareketliliğinin azami süresi 2 aydır. Faaliyet asgari gün sayısı ise seyahat hariç ardışık 2 iş gündür ve en az 8 saat ders verilmesi gerekmektedir. </w:t>
      </w:r>
      <w:proofErr w:type="spellStart"/>
      <w:r w:rsidRPr="00017FF4">
        <w:rPr>
          <w:rFonts w:asciiTheme="minorHAnsi" w:hAnsiTheme="minorHAnsi" w:cstheme="minorHAnsi"/>
          <w:sz w:val="22"/>
          <w:szCs w:val="22"/>
        </w:rPr>
        <w:t>Erasmus</w:t>
      </w:r>
      <w:proofErr w:type="spellEnd"/>
      <w:r w:rsidRPr="00017FF4">
        <w:rPr>
          <w:rFonts w:asciiTheme="minorHAnsi" w:hAnsiTheme="minorHAnsi" w:cstheme="minorHAnsi"/>
          <w:sz w:val="22"/>
          <w:szCs w:val="22"/>
        </w:rPr>
        <w:t xml:space="preserve">+ programı kapsamında üniversitemize sağlanacak bütçenin durumuna göre daha çok yararlanıcının katılmasını sağlamak </w:t>
      </w:r>
      <w:r w:rsidRPr="00017FF4">
        <w:rPr>
          <w:rFonts w:asciiTheme="minorHAnsi" w:hAnsiTheme="minorHAnsi" w:cstheme="minorHAnsi"/>
          <w:sz w:val="22"/>
          <w:szCs w:val="22"/>
        </w:rPr>
        <w:lastRenderedPageBreak/>
        <w:t>amacıyla ders verme faaliyeti daha uzun bir tarih aralığını kapsasa da, ödeme yapılacak gün sayısı sınırlandırılabilir.</w:t>
      </w:r>
      <w:r w:rsidR="00E5609E" w:rsidRPr="00017FF4">
        <w:rPr>
          <w:rFonts w:asciiTheme="minorHAnsi" w:hAnsiTheme="minorHAnsi" w:cstheme="minorHAnsi"/>
          <w:sz w:val="22"/>
          <w:szCs w:val="22"/>
        </w:rPr>
        <w:t xml:space="preserve"> Personel Ders Verme Hareketliliğinde, katılım sertifikasında yararlanıcının mücbir sebep</w:t>
      </w:r>
      <w:r w:rsidR="00E5609E" w:rsidRPr="00017FF4">
        <w:rPr>
          <w:rFonts w:asciiTheme="minorHAnsi" w:hAnsiTheme="minorHAnsi" w:cstheme="minorHAnsi"/>
          <w:b/>
          <w:sz w:val="22"/>
          <w:szCs w:val="22"/>
        </w:rPr>
        <w:t xml:space="preserve">¹ </w:t>
      </w:r>
      <w:r w:rsidR="00E5609E" w:rsidRPr="00017FF4">
        <w:rPr>
          <w:rFonts w:asciiTheme="minorHAnsi" w:hAnsiTheme="minorHAnsi" w:cstheme="minorHAnsi"/>
          <w:sz w:val="22"/>
          <w:szCs w:val="22"/>
        </w:rPr>
        <w:t>dışında 2 günden az süre ile faaliyet gerçekleştirdiği ve/veya vermesi gerekenden daha az saat ders</w:t>
      </w:r>
      <w:r w:rsidR="00E5609E" w:rsidRPr="00017FF4">
        <w:rPr>
          <w:rFonts w:asciiTheme="minorHAnsi" w:hAnsiTheme="minorHAnsi" w:cstheme="minorHAnsi"/>
          <w:spacing w:val="-14"/>
          <w:sz w:val="22"/>
          <w:szCs w:val="22"/>
        </w:rPr>
        <w:t xml:space="preserve"> </w:t>
      </w:r>
      <w:r w:rsidR="00E5609E" w:rsidRPr="00017FF4">
        <w:rPr>
          <w:rFonts w:asciiTheme="minorHAnsi" w:hAnsiTheme="minorHAnsi" w:cstheme="minorHAnsi"/>
          <w:sz w:val="22"/>
          <w:szCs w:val="22"/>
        </w:rPr>
        <w:t>verdiğinin</w:t>
      </w:r>
      <w:r w:rsidR="00E5609E" w:rsidRPr="00017FF4">
        <w:rPr>
          <w:rFonts w:asciiTheme="minorHAnsi" w:hAnsiTheme="minorHAnsi" w:cstheme="minorHAnsi"/>
          <w:spacing w:val="-12"/>
          <w:sz w:val="22"/>
          <w:szCs w:val="22"/>
        </w:rPr>
        <w:t xml:space="preserve"> </w:t>
      </w:r>
      <w:r w:rsidR="00E5609E" w:rsidRPr="00017FF4">
        <w:rPr>
          <w:rFonts w:asciiTheme="minorHAnsi" w:hAnsiTheme="minorHAnsi" w:cstheme="minorHAnsi"/>
          <w:sz w:val="22"/>
          <w:szCs w:val="22"/>
        </w:rPr>
        <w:t>görüldüğü</w:t>
      </w:r>
      <w:r w:rsidR="00E5609E" w:rsidRPr="00017FF4">
        <w:rPr>
          <w:rFonts w:asciiTheme="minorHAnsi" w:hAnsiTheme="minorHAnsi" w:cstheme="minorHAnsi"/>
          <w:spacing w:val="-12"/>
          <w:sz w:val="22"/>
          <w:szCs w:val="22"/>
        </w:rPr>
        <w:t xml:space="preserve"> </w:t>
      </w:r>
      <w:r w:rsidR="00E5609E" w:rsidRPr="00017FF4">
        <w:rPr>
          <w:rFonts w:asciiTheme="minorHAnsi" w:hAnsiTheme="minorHAnsi" w:cstheme="minorHAnsi"/>
          <w:sz w:val="22"/>
          <w:szCs w:val="22"/>
        </w:rPr>
        <w:t>durumlarda,</w:t>
      </w:r>
      <w:r w:rsidR="00E5609E" w:rsidRPr="00017FF4">
        <w:rPr>
          <w:rFonts w:asciiTheme="minorHAnsi" w:hAnsiTheme="minorHAnsi" w:cstheme="minorHAnsi"/>
          <w:spacing w:val="-12"/>
          <w:sz w:val="22"/>
          <w:szCs w:val="22"/>
        </w:rPr>
        <w:t xml:space="preserve"> </w:t>
      </w:r>
      <w:r w:rsidR="00E5609E" w:rsidRPr="00017FF4">
        <w:rPr>
          <w:rFonts w:asciiTheme="minorHAnsi" w:hAnsiTheme="minorHAnsi" w:cstheme="minorHAnsi"/>
          <w:sz w:val="22"/>
          <w:szCs w:val="22"/>
        </w:rPr>
        <w:t>faaliyet</w:t>
      </w:r>
      <w:r w:rsidR="00E5609E" w:rsidRPr="00017FF4">
        <w:rPr>
          <w:rFonts w:asciiTheme="minorHAnsi" w:hAnsiTheme="minorHAnsi" w:cstheme="minorHAnsi"/>
          <w:spacing w:val="-10"/>
          <w:sz w:val="22"/>
          <w:szCs w:val="22"/>
        </w:rPr>
        <w:t xml:space="preserve"> </w:t>
      </w:r>
      <w:r w:rsidR="00E5609E" w:rsidRPr="00017FF4">
        <w:rPr>
          <w:rFonts w:asciiTheme="minorHAnsi" w:hAnsiTheme="minorHAnsi" w:cstheme="minorHAnsi"/>
          <w:sz w:val="22"/>
          <w:szCs w:val="22"/>
        </w:rPr>
        <w:t>geçersiz</w:t>
      </w:r>
      <w:r w:rsidR="00E5609E" w:rsidRPr="00017FF4">
        <w:rPr>
          <w:rFonts w:asciiTheme="minorHAnsi" w:hAnsiTheme="minorHAnsi" w:cstheme="minorHAnsi"/>
          <w:spacing w:val="-10"/>
          <w:sz w:val="22"/>
          <w:szCs w:val="22"/>
        </w:rPr>
        <w:t xml:space="preserve"> </w:t>
      </w:r>
      <w:r w:rsidR="00E5609E" w:rsidRPr="00017FF4">
        <w:rPr>
          <w:rFonts w:asciiTheme="minorHAnsi" w:hAnsiTheme="minorHAnsi" w:cstheme="minorHAnsi"/>
          <w:sz w:val="22"/>
          <w:szCs w:val="22"/>
        </w:rPr>
        <w:t>kabul</w:t>
      </w:r>
      <w:r w:rsidR="00E5609E" w:rsidRPr="00017FF4">
        <w:rPr>
          <w:rFonts w:asciiTheme="minorHAnsi" w:hAnsiTheme="minorHAnsi" w:cstheme="minorHAnsi"/>
          <w:spacing w:val="-13"/>
          <w:sz w:val="22"/>
          <w:szCs w:val="22"/>
        </w:rPr>
        <w:t xml:space="preserve"> </w:t>
      </w:r>
      <w:r w:rsidR="00E5609E" w:rsidRPr="00017FF4">
        <w:rPr>
          <w:rFonts w:asciiTheme="minorHAnsi" w:hAnsiTheme="minorHAnsi" w:cstheme="minorHAnsi"/>
          <w:sz w:val="22"/>
          <w:szCs w:val="22"/>
        </w:rPr>
        <w:t>edilir</w:t>
      </w:r>
      <w:r w:rsidR="00E5609E" w:rsidRPr="00017FF4">
        <w:rPr>
          <w:rFonts w:asciiTheme="minorHAnsi" w:hAnsiTheme="minorHAnsi" w:cstheme="minorHAnsi"/>
          <w:spacing w:val="-12"/>
          <w:sz w:val="22"/>
          <w:szCs w:val="22"/>
        </w:rPr>
        <w:t xml:space="preserve"> </w:t>
      </w:r>
      <w:r w:rsidR="00E5609E" w:rsidRPr="00017FF4">
        <w:rPr>
          <w:rFonts w:asciiTheme="minorHAnsi" w:hAnsiTheme="minorHAnsi" w:cstheme="minorHAnsi"/>
          <w:sz w:val="22"/>
          <w:szCs w:val="22"/>
        </w:rPr>
        <w:t>ve</w:t>
      </w:r>
      <w:r w:rsidR="00E5609E" w:rsidRPr="00017FF4">
        <w:rPr>
          <w:rFonts w:asciiTheme="minorHAnsi" w:hAnsiTheme="minorHAnsi" w:cstheme="minorHAnsi"/>
          <w:spacing w:val="-11"/>
          <w:sz w:val="22"/>
          <w:szCs w:val="22"/>
        </w:rPr>
        <w:t xml:space="preserve"> </w:t>
      </w:r>
      <w:r w:rsidR="00E5609E" w:rsidRPr="00017FF4">
        <w:rPr>
          <w:rFonts w:asciiTheme="minorHAnsi" w:hAnsiTheme="minorHAnsi" w:cstheme="minorHAnsi"/>
          <w:sz w:val="22"/>
          <w:szCs w:val="22"/>
        </w:rPr>
        <w:t>yararlanıcıya</w:t>
      </w:r>
      <w:r w:rsidR="00E5609E" w:rsidRPr="00017FF4">
        <w:rPr>
          <w:rFonts w:asciiTheme="minorHAnsi" w:hAnsiTheme="minorHAnsi" w:cstheme="minorHAnsi"/>
          <w:spacing w:val="-12"/>
          <w:sz w:val="22"/>
          <w:szCs w:val="22"/>
        </w:rPr>
        <w:t xml:space="preserve"> </w:t>
      </w:r>
      <w:r w:rsidR="00E5609E" w:rsidRPr="00017FF4">
        <w:rPr>
          <w:rFonts w:asciiTheme="minorHAnsi" w:hAnsiTheme="minorHAnsi" w:cstheme="minorHAnsi"/>
          <w:sz w:val="22"/>
          <w:szCs w:val="22"/>
        </w:rPr>
        <w:t>herhangi</w:t>
      </w:r>
      <w:r w:rsidR="00E5609E" w:rsidRPr="00017FF4">
        <w:rPr>
          <w:rFonts w:asciiTheme="minorHAnsi" w:hAnsiTheme="minorHAnsi" w:cstheme="minorHAnsi"/>
          <w:spacing w:val="-11"/>
          <w:sz w:val="22"/>
          <w:szCs w:val="22"/>
        </w:rPr>
        <w:t xml:space="preserve"> </w:t>
      </w:r>
      <w:r w:rsidR="00E5609E" w:rsidRPr="00017FF4">
        <w:rPr>
          <w:rFonts w:asciiTheme="minorHAnsi" w:hAnsiTheme="minorHAnsi" w:cstheme="minorHAnsi"/>
          <w:sz w:val="22"/>
          <w:szCs w:val="22"/>
        </w:rPr>
        <w:t>bir hibe ödemesi yapılmaz.</w:t>
      </w:r>
    </w:p>
    <w:p w14:paraId="1CCE7CC7" w14:textId="77777777" w:rsidR="00E5609E" w:rsidRPr="00017FF4" w:rsidRDefault="00E5609E" w:rsidP="00350592">
      <w:pPr>
        <w:spacing w:line="276" w:lineRule="auto"/>
        <w:jc w:val="both"/>
        <w:rPr>
          <w:rFonts w:cstheme="minorHAnsi"/>
        </w:rPr>
      </w:pPr>
    </w:p>
    <w:p w14:paraId="38958EEC" w14:textId="77777777" w:rsidR="00E5609E" w:rsidRPr="00017FF4" w:rsidRDefault="00E5609E" w:rsidP="00350592">
      <w:pPr>
        <w:pStyle w:val="GvdeMetni"/>
        <w:spacing w:before="62" w:line="276" w:lineRule="auto"/>
        <w:jc w:val="both"/>
        <w:rPr>
          <w:rFonts w:asciiTheme="minorHAnsi" w:hAnsiTheme="minorHAnsi" w:cstheme="minorHAnsi"/>
          <w:sz w:val="22"/>
          <w:szCs w:val="22"/>
        </w:rPr>
      </w:pPr>
      <w:r w:rsidRPr="00017FF4">
        <w:rPr>
          <w:rFonts w:asciiTheme="minorHAnsi" w:hAnsiTheme="minorHAnsi" w:cstheme="minorHAnsi"/>
          <w:sz w:val="22"/>
          <w:szCs w:val="22"/>
        </w:rPr>
        <w:t>Mücbir sebebin belgelendirilebilmesi şartıyla, asgari sürenin tamamlanamadığı faaliyetler kabul edilir; kalınan süre karşılığı hibe verilir ve seyahat masrafları mesafe hesaplayıcıya bağlı kalınarak ödenir. Bir olay ya da durum, mücbir sebep sayılmadan önce Merkez ile iletişime geçilmelidir.</w:t>
      </w:r>
    </w:p>
    <w:p w14:paraId="5C98C927" w14:textId="77777777" w:rsidR="00E5609E" w:rsidRPr="00017FF4" w:rsidRDefault="00E5609E" w:rsidP="00350592">
      <w:pPr>
        <w:pStyle w:val="Balk3"/>
        <w:spacing w:before="207" w:line="276" w:lineRule="auto"/>
        <w:ind w:left="0"/>
        <w:jc w:val="both"/>
        <w:rPr>
          <w:rFonts w:asciiTheme="minorHAnsi" w:hAnsiTheme="minorHAnsi" w:cstheme="minorHAnsi"/>
          <w:sz w:val="22"/>
          <w:szCs w:val="22"/>
        </w:rPr>
      </w:pPr>
      <w:proofErr w:type="gramStart"/>
      <w:r w:rsidRPr="00017FF4">
        <w:rPr>
          <w:rFonts w:asciiTheme="minorHAnsi" w:hAnsiTheme="minorHAnsi" w:cstheme="minorHAnsi"/>
          <w:sz w:val="22"/>
          <w:szCs w:val="22"/>
        </w:rPr>
        <w:t>¹</w:t>
      </w:r>
      <w:r w:rsidRPr="00017FF4">
        <w:rPr>
          <w:rFonts w:asciiTheme="minorHAnsi" w:hAnsiTheme="minorHAnsi" w:cstheme="minorHAnsi"/>
          <w:i/>
          <w:sz w:val="22"/>
          <w:szCs w:val="22"/>
        </w:rPr>
        <w:t>Mücbir sebep</w:t>
      </w:r>
      <w:r w:rsidRPr="00017FF4">
        <w:rPr>
          <w:rFonts w:asciiTheme="minorHAnsi" w:hAnsiTheme="minorHAnsi" w:cstheme="minorHAnsi"/>
          <w:b w:val="0"/>
          <w:i/>
          <w:sz w:val="22"/>
          <w:szCs w:val="22"/>
        </w:rPr>
        <w:t>, 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w:t>
      </w:r>
      <w:r w:rsidRPr="00017FF4">
        <w:rPr>
          <w:rFonts w:asciiTheme="minorHAnsi" w:hAnsiTheme="minorHAnsi" w:cstheme="minorHAnsi"/>
          <w:b w:val="0"/>
          <w:i/>
          <w:spacing w:val="-13"/>
          <w:sz w:val="22"/>
          <w:szCs w:val="22"/>
        </w:rPr>
        <w:t xml:space="preserve"> </w:t>
      </w:r>
      <w:r w:rsidRPr="00017FF4">
        <w:rPr>
          <w:rFonts w:asciiTheme="minorHAnsi" w:hAnsiTheme="minorHAnsi" w:cstheme="minorHAnsi"/>
          <w:b w:val="0"/>
          <w:i/>
          <w:sz w:val="22"/>
          <w:szCs w:val="22"/>
        </w:rPr>
        <w:t>edilemeyen,</w:t>
      </w:r>
      <w:r w:rsidRPr="00017FF4">
        <w:rPr>
          <w:rFonts w:asciiTheme="minorHAnsi" w:hAnsiTheme="minorHAnsi" w:cstheme="minorHAnsi"/>
          <w:b w:val="0"/>
          <w:i/>
          <w:spacing w:val="-14"/>
          <w:sz w:val="22"/>
          <w:szCs w:val="22"/>
        </w:rPr>
        <w:t xml:space="preserve"> </w:t>
      </w:r>
      <w:r w:rsidRPr="00017FF4">
        <w:rPr>
          <w:rFonts w:asciiTheme="minorHAnsi" w:hAnsiTheme="minorHAnsi" w:cstheme="minorHAnsi"/>
          <w:b w:val="0"/>
          <w:i/>
          <w:sz w:val="22"/>
          <w:szCs w:val="22"/>
        </w:rPr>
        <w:t>tarafların</w:t>
      </w:r>
      <w:r w:rsidRPr="00017FF4">
        <w:rPr>
          <w:rFonts w:asciiTheme="minorHAnsi" w:hAnsiTheme="minorHAnsi" w:cstheme="minorHAnsi"/>
          <w:b w:val="0"/>
          <w:i/>
          <w:spacing w:val="-13"/>
          <w:sz w:val="22"/>
          <w:szCs w:val="22"/>
        </w:rPr>
        <w:t xml:space="preserve"> </w:t>
      </w:r>
      <w:r w:rsidRPr="00017FF4">
        <w:rPr>
          <w:rFonts w:asciiTheme="minorHAnsi" w:hAnsiTheme="minorHAnsi" w:cstheme="minorHAnsi"/>
          <w:b w:val="0"/>
          <w:i/>
          <w:sz w:val="22"/>
          <w:szCs w:val="22"/>
        </w:rPr>
        <w:t>kontrolünün</w:t>
      </w:r>
      <w:r w:rsidRPr="00017FF4">
        <w:rPr>
          <w:rFonts w:asciiTheme="minorHAnsi" w:hAnsiTheme="minorHAnsi" w:cstheme="minorHAnsi"/>
          <w:b w:val="0"/>
          <w:i/>
          <w:spacing w:val="-14"/>
          <w:sz w:val="22"/>
          <w:szCs w:val="22"/>
        </w:rPr>
        <w:t xml:space="preserve"> </w:t>
      </w:r>
      <w:r w:rsidRPr="00017FF4">
        <w:rPr>
          <w:rFonts w:asciiTheme="minorHAnsi" w:hAnsiTheme="minorHAnsi" w:cstheme="minorHAnsi"/>
          <w:b w:val="0"/>
          <w:i/>
          <w:sz w:val="22"/>
          <w:szCs w:val="22"/>
        </w:rPr>
        <w:t>dışındaki</w:t>
      </w:r>
      <w:r w:rsidRPr="00017FF4">
        <w:rPr>
          <w:rFonts w:asciiTheme="minorHAnsi" w:hAnsiTheme="minorHAnsi" w:cstheme="minorHAnsi"/>
          <w:b w:val="0"/>
          <w:i/>
          <w:spacing w:val="-14"/>
          <w:sz w:val="22"/>
          <w:szCs w:val="22"/>
        </w:rPr>
        <w:t xml:space="preserve"> </w:t>
      </w:r>
      <w:r w:rsidRPr="00017FF4">
        <w:rPr>
          <w:rFonts w:asciiTheme="minorHAnsi" w:hAnsiTheme="minorHAnsi" w:cstheme="minorHAnsi"/>
          <w:b w:val="0"/>
          <w:i/>
          <w:sz w:val="22"/>
          <w:szCs w:val="22"/>
        </w:rPr>
        <w:t>istisnai</w:t>
      </w:r>
      <w:r w:rsidRPr="00017FF4">
        <w:rPr>
          <w:rFonts w:asciiTheme="minorHAnsi" w:hAnsiTheme="minorHAnsi" w:cstheme="minorHAnsi"/>
          <w:b w:val="0"/>
          <w:i/>
          <w:spacing w:val="-13"/>
          <w:sz w:val="22"/>
          <w:szCs w:val="22"/>
        </w:rPr>
        <w:t xml:space="preserve"> </w:t>
      </w:r>
      <w:r w:rsidRPr="00017FF4">
        <w:rPr>
          <w:rFonts w:asciiTheme="minorHAnsi" w:hAnsiTheme="minorHAnsi" w:cstheme="minorHAnsi"/>
          <w:b w:val="0"/>
          <w:i/>
          <w:sz w:val="22"/>
          <w:szCs w:val="22"/>
        </w:rPr>
        <w:t>herhangi</w:t>
      </w:r>
      <w:r w:rsidRPr="00017FF4">
        <w:rPr>
          <w:rFonts w:asciiTheme="minorHAnsi" w:hAnsiTheme="minorHAnsi" w:cstheme="minorHAnsi"/>
          <w:b w:val="0"/>
          <w:i/>
          <w:spacing w:val="-16"/>
          <w:sz w:val="22"/>
          <w:szCs w:val="22"/>
        </w:rPr>
        <w:t xml:space="preserve"> </w:t>
      </w:r>
      <w:r w:rsidRPr="00017FF4">
        <w:rPr>
          <w:rFonts w:asciiTheme="minorHAnsi" w:hAnsiTheme="minorHAnsi" w:cstheme="minorHAnsi"/>
          <w:b w:val="0"/>
          <w:i/>
          <w:sz w:val="22"/>
          <w:szCs w:val="22"/>
        </w:rPr>
        <w:t>bir</w:t>
      </w:r>
      <w:r w:rsidRPr="00017FF4">
        <w:rPr>
          <w:rFonts w:asciiTheme="minorHAnsi" w:hAnsiTheme="minorHAnsi" w:cstheme="minorHAnsi"/>
          <w:b w:val="0"/>
          <w:i/>
          <w:spacing w:val="-7"/>
          <w:sz w:val="22"/>
          <w:szCs w:val="22"/>
        </w:rPr>
        <w:t xml:space="preserve"> </w:t>
      </w:r>
      <w:r w:rsidRPr="00017FF4">
        <w:rPr>
          <w:rFonts w:asciiTheme="minorHAnsi" w:hAnsiTheme="minorHAnsi" w:cstheme="minorHAnsi"/>
          <w:b w:val="0"/>
          <w:i/>
          <w:sz w:val="22"/>
          <w:szCs w:val="22"/>
        </w:rPr>
        <w:t>durum</w:t>
      </w:r>
      <w:r w:rsidRPr="00017FF4">
        <w:rPr>
          <w:rFonts w:asciiTheme="minorHAnsi" w:hAnsiTheme="minorHAnsi" w:cstheme="minorHAnsi"/>
          <w:b w:val="0"/>
          <w:i/>
          <w:spacing w:val="-18"/>
          <w:sz w:val="22"/>
          <w:szCs w:val="22"/>
        </w:rPr>
        <w:t xml:space="preserve"> </w:t>
      </w:r>
      <w:r w:rsidRPr="00017FF4">
        <w:rPr>
          <w:rFonts w:asciiTheme="minorHAnsi" w:hAnsiTheme="minorHAnsi" w:cstheme="minorHAnsi"/>
          <w:b w:val="0"/>
          <w:i/>
          <w:sz w:val="22"/>
          <w:szCs w:val="22"/>
        </w:rPr>
        <w:t>veya</w:t>
      </w:r>
      <w:r w:rsidRPr="00017FF4">
        <w:rPr>
          <w:rFonts w:asciiTheme="minorHAnsi" w:hAnsiTheme="minorHAnsi" w:cstheme="minorHAnsi"/>
          <w:b w:val="0"/>
          <w:i/>
          <w:spacing w:val="-12"/>
          <w:sz w:val="22"/>
          <w:szCs w:val="22"/>
        </w:rPr>
        <w:t xml:space="preserve"> </w:t>
      </w:r>
      <w:r w:rsidRPr="00017FF4">
        <w:rPr>
          <w:rFonts w:asciiTheme="minorHAnsi" w:hAnsiTheme="minorHAnsi" w:cstheme="minorHAnsi"/>
          <w:b w:val="0"/>
          <w:i/>
          <w:sz w:val="22"/>
          <w:szCs w:val="22"/>
        </w:rPr>
        <w:t xml:space="preserve">olay anlamına gelir. </w:t>
      </w:r>
      <w:proofErr w:type="gramEnd"/>
      <w:r w:rsidRPr="00017FF4">
        <w:rPr>
          <w:rFonts w:asciiTheme="minorHAnsi" w:hAnsiTheme="minorHAnsi" w:cstheme="minorHAnsi"/>
          <w:b w:val="0"/>
          <w:i/>
          <w:sz w:val="22"/>
          <w:szCs w:val="22"/>
        </w:rPr>
        <w:t xml:space="preserve">Bir hizmetin sunulmaması, </w:t>
      </w:r>
      <w:proofErr w:type="gramStart"/>
      <w:r w:rsidRPr="00017FF4">
        <w:rPr>
          <w:rFonts w:asciiTheme="minorHAnsi" w:hAnsiTheme="minorHAnsi" w:cstheme="minorHAnsi"/>
          <w:b w:val="0"/>
          <w:i/>
          <w:sz w:val="22"/>
          <w:szCs w:val="22"/>
        </w:rPr>
        <w:t>ekipman</w:t>
      </w:r>
      <w:proofErr w:type="gramEnd"/>
      <w:r w:rsidRPr="00017FF4">
        <w:rPr>
          <w:rFonts w:asciiTheme="minorHAnsi" w:hAnsiTheme="minorHAnsi" w:cstheme="minorHAnsi"/>
          <w:b w:val="0"/>
          <w:i/>
          <w:sz w:val="22"/>
          <w:szCs w:val="22"/>
        </w:rPr>
        <w:t xml:space="preserve"> veya malzemelerdeki kusurlar veya bunların zamanında hazır edilmemesi, doğrudan bir mücbir sebepten ve ayrıca işgücü anlaşmazlığı, grev veya mali sıkıntılardan kaynaklanmadığı müddetçe, mücbir sebep olarak öne</w:t>
      </w:r>
      <w:r w:rsidRPr="00017FF4">
        <w:rPr>
          <w:rFonts w:asciiTheme="minorHAnsi" w:hAnsiTheme="minorHAnsi" w:cstheme="minorHAnsi"/>
          <w:b w:val="0"/>
          <w:i/>
          <w:spacing w:val="-2"/>
          <w:sz w:val="22"/>
          <w:szCs w:val="22"/>
        </w:rPr>
        <w:t xml:space="preserve"> </w:t>
      </w:r>
      <w:r w:rsidRPr="00017FF4">
        <w:rPr>
          <w:rFonts w:asciiTheme="minorHAnsi" w:hAnsiTheme="minorHAnsi" w:cstheme="minorHAnsi"/>
          <w:b w:val="0"/>
          <w:i/>
          <w:sz w:val="22"/>
          <w:szCs w:val="22"/>
        </w:rPr>
        <w:t>sürülemez.</w:t>
      </w:r>
    </w:p>
    <w:p w14:paraId="6C69B9B4" w14:textId="77777777" w:rsidR="00FF4836" w:rsidRPr="00017FF4" w:rsidRDefault="00FF4836" w:rsidP="00350592">
      <w:pPr>
        <w:shd w:val="clear" w:color="auto" w:fill="FFFFFF"/>
        <w:spacing w:after="390" w:line="276" w:lineRule="auto"/>
        <w:jc w:val="both"/>
        <w:rPr>
          <w:rFonts w:eastAsia="Times New Roman" w:cstheme="minorHAnsi"/>
          <w:b/>
          <w:bCs/>
          <w:lang w:eastAsia="tr-TR"/>
        </w:rPr>
      </w:pPr>
    </w:p>
    <w:p w14:paraId="2F0614BE" w14:textId="77777777" w:rsidR="00FD231C" w:rsidRPr="00017FF4" w:rsidRDefault="00FD231C" w:rsidP="00350592">
      <w:pPr>
        <w:shd w:val="clear" w:color="auto" w:fill="FFFFFF"/>
        <w:spacing w:after="390" w:line="276" w:lineRule="auto"/>
        <w:jc w:val="both"/>
        <w:rPr>
          <w:rFonts w:eastAsia="Times New Roman" w:cstheme="minorHAnsi"/>
          <w:b/>
          <w:bCs/>
          <w:lang w:eastAsia="tr-TR"/>
        </w:rPr>
      </w:pPr>
      <w:r w:rsidRPr="00017FF4">
        <w:rPr>
          <w:rFonts w:eastAsia="Times New Roman" w:cstheme="minorHAnsi"/>
          <w:b/>
          <w:bCs/>
          <w:lang w:eastAsia="tr-TR"/>
        </w:rPr>
        <w:t>Hibe Desteği</w:t>
      </w:r>
    </w:p>
    <w:p w14:paraId="17569BA9" w14:textId="17289D7F" w:rsidR="00A649F3" w:rsidRPr="00017FF4" w:rsidRDefault="00A649F3"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 xml:space="preserve">Personel ders verme hareketliliğinden faydalanan akademik personele verilen hibe katkı niteliğinde olup, verilen hibe yurtdışında geçirilen döneme ilişkin masrafların tamamını karşılamaya yönelik değildir. 2022-2023 akademik yılı için belirlenmiş olan hibe miktarları </w:t>
      </w:r>
      <w:proofErr w:type="spellStart"/>
      <w:r w:rsidRPr="00017FF4">
        <w:rPr>
          <w:rFonts w:eastAsia="Times New Roman" w:cstheme="minorHAnsi"/>
          <w:lang w:eastAsia="tr-TR"/>
        </w:rPr>
        <w:t>miktarları</w:t>
      </w:r>
      <w:proofErr w:type="spellEnd"/>
      <w:r w:rsidRPr="00017FF4">
        <w:rPr>
          <w:rFonts w:eastAsia="Times New Roman" w:cstheme="minorHAnsi"/>
          <w:lang w:eastAsia="tr-TR"/>
        </w:rPr>
        <w:t xml:space="preserve"> 2022 </w:t>
      </w:r>
      <w:proofErr w:type="spellStart"/>
      <w:r w:rsidRPr="00017FF4">
        <w:rPr>
          <w:rFonts w:eastAsia="Times New Roman" w:cstheme="minorHAnsi"/>
          <w:lang w:eastAsia="tr-TR"/>
        </w:rPr>
        <w:t>Erasmus</w:t>
      </w:r>
      <w:proofErr w:type="spellEnd"/>
      <w:r w:rsidRPr="00017FF4">
        <w:rPr>
          <w:rFonts w:eastAsia="Times New Roman" w:cstheme="minorHAnsi"/>
          <w:lang w:eastAsia="tr-TR"/>
        </w:rPr>
        <w:t xml:space="preserve">+ Programı Uygulama El Kitabı’na göre aşağıdaki </w:t>
      </w:r>
      <w:proofErr w:type="gramStart"/>
      <w:r w:rsidRPr="00017FF4">
        <w:rPr>
          <w:rFonts w:eastAsia="Times New Roman" w:cstheme="minorHAnsi"/>
          <w:lang w:eastAsia="tr-TR"/>
        </w:rPr>
        <w:t>tabloda  verilmiştir</w:t>
      </w:r>
      <w:proofErr w:type="gramEnd"/>
      <w:r w:rsidRPr="00017FF4">
        <w:rPr>
          <w:rFonts w:eastAsia="Times New Roman" w:cstheme="minorHAnsi"/>
          <w:lang w:eastAsia="tr-TR"/>
        </w:rPr>
        <w:t xml:space="preserve"> </w:t>
      </w:r>
      <w:hyperlink r:id="rId11" w:history="1">
        <w:r w:rsidRPr="00E2644E">
          <w:rPr>
            <w:rStyle w:val="Kpr"/>
            <w:rFonts w:eastAsia="Times New Roman" w:cstheme="minorHAnsi"/>
            <w:lang w:eastAsia="tr-TR"/>
          </w:rPr>
          <w:t>(EK 3).</w:t>
        </w:r>
      </w:hyperlink>
      <w:r w:rsidRPr="00017FF4">
        <w:rPr>
          <w:rFonts w:eastAsia="Times New Roman" w:cstheme="minorHAnsi"/>
          <w:lang w:eastAsia="tr-TR"/>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731"/>
        <w:gridCol w:w="4794"/>
        <w:gridCol w:w="1695"/>
      </w:tblGrid>
      <w:tr w:rsidR="00113337" w:rsidRPr="00017FF4" w14:paraId="2F111B9D" w14:textId="77777777" w:rsidTr="00A649F3">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9E65AD" w14:textId="77777777" w:rsidR="00FD231C" w:rsidRPr="00017FF4" w:rsidRDefault="00A649F3" w:rsidP="00350592">
            <w:pPr>
              <w:spacing w:after="390" w:line="276" w:lineRule="auto"/>
              <w:jc w:val="both"/>
              <w:rPr>
                <w:rFonts w:eastAsia="Times New Roman" w:cstheme="minorHAnsi"/>
                <w:lang w:eastAsia="tr-TR"/>
              </w:rPr>
            </w:pPr>
            <w:r w:rsidRPr="00017FF4">
              <w:rPr>
                <w:rFonts w:eastAsia="Times New Roman" w:cstheme="minorHAnsi"/>
                <w:b/>
                <w:bCs/>
                <w:lang w:eastAsia="tr-TR"/>
              </w:rPr>
              <w:t>Ülke grupları</w:t>
            </w:r>
          </w:p>
        </w:tc>
        <w:tc>
          <w:tcPr>
            <w:tcW w:w="47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AFA266"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b/>
                <w:bCs/>
                <w:lang w:eastAsia="tr-TR"/>
              </w:rPr>
              <w:t>Ülkeler</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F5E2F7"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b/>
                <w:bCs/>
                <w:lang w:eastAsia="tr-TR"/>
              </w:rPr>
              <w:t>Günlük Hibe</w:t>
            </w:r>
          </w:p>
        </w:tc>
      </w:tr>
      <w:tr w:rsidR="00113337" w:rsidRPr="00017FF4" w14:paraId="403ED361" w14:textId="77777777" w:rsidTr="00A649F3">
        <w:trPr>
          <w:trHeight w:val="918"/>
        </w:trPr>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D0F81"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lang w:eastAsia="tr-TR"/>
              </w:rPr>
              <w:t>1. Grup Ülkeler</w:t>
            </w:r>
          </w:p>
        </w:tc>
        <w:tc>
          <w:tcPr>
            <w:tcW w:w="47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8ADEB"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lang w:eastAsia="tr-TR"/>
              </w:rPr>
              <w:t>Danimarka, Finlandiya, İrlanda, İsveç, İzlanda, Lihtenştayn, Lüksemburg, Norveç</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4D2FC"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162 €</w:t>
            </w:r>
          </w:p>
        </w:tc>
      </w:tr>
      <w:tr w:rsidR="00113337" w:rsidRPr="00017FF4" w14:paraId="5EE76C00" w14:textId="77777777" w:rsidTr="00A649F3">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0152B"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lang w:eastAsia="tr-TR"/>
              </w:rPr>
              <w:t>2. Grup Ülkeler</w:t>
            </w:r>
          </w:p>
        </w:tc>
        <w:tc>
          <w:tcPr>
            <w:tcW w:w="47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8DFCC"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lang w:eastAsia="tr-TR"/>
              </w:rPr>
              <w:t>Almanya, Avusturya, Belçika, Fransa, Güney Kıbrıs, Hollanda, İspanya, İtalya, Malta, Portekiz, Yunanistan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2E7266"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144 €</w:t>
            </w:r>
          </w:p>
        </w:tc>
      </w:tr>
      <w:tr w:rsidR="00113337" w:rsidRPr="00017FF4" w14:paraId="6E62E568" w14:textId="77777777" w:rsidTr="00A649F3">
        <w:tc>
          <w:tcPr>
            <w:tcW w:w="17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717A2"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lang w:eastAsia="tr-TR"/>
              </w:rPr>
              <w:t>3. Grup Ülkeler</w:t>
            </w:r>
          </w:p>
        </w:tc>
        <w:tc>
          <w:tcPr>
            <w:tcW w:w="47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2A7AC" w14:textId="77777777" w:rsidR="00FD231C" w:rsidRPr="00017FF4" w:rsidRDefault="00FD231C" w:rsidP="00350592">
            <w:pPr>
              <w:spacing w:after="390" w:line="276" w:lineRule="auto"/>
              <w:jc w:val="both"/>
              <w:rPr>
                <w:rFonts w:eastAsia="Times New Roman" w:cstheme="minorHAnsi"/>
                <w:lang w:eastAsia="tr-TR"/>
              </w:rPr>
            </w:pPr>
            <w:r w:rsidRPr="00017FF4">
              <w:rPr>
                <w:rFonts w:eastAsia="Times New Roman" w:cstheme="minorHAnsi"/>
                <w:lang w:eastAsia="tr-TR"/>
              </w:rPr>
              <w:t>Bulgaristan, Çek Cumhuriyeti, Estonya, Hırvatistan, Kuzey Makedonya, Letonya, Litvanya, Macaristan, Polonya, Romanya, Sırbistan, Slovakya, Slovenya, Türkiye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A75B35"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126 €</w:t>
            </w:r>
          </w:p>
        </w:tc>
      </w:tr>
    </w:tbl>
    <w:p w14:paraId="6307A8DC" w14:textId="77777777" w:rsidR="009E2DA1" w:rsidRPr="00017FF4" w:rsidRDefault="009E2DA1" w:rsidP="00350592">
      <w:pPr>
        <w:shd w:val="clear" w:color="auto" w:fill="FFFFFF"/>
        <w:spacing w:after="390" w:line="276" w:lineRule="auto"/>
        <w:jc w:val="both"/>
        <w:rPr>
          <w:rFonts w:eastAsia="Times New Roman" w:cstheme="minorHAnsi"/>
          <w:lang w:eastAsia="tr-TR"/>
        </w:rPr>
      </w:pPr>
    </w:p>
    <w:p w14:paraId="37E5F749"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Hareketlilik dönemi için ödenecek nihai tutar, hareketlilik gün sayısı ile gidilen ülke için geçerli olan günlük hibe miktarı çarpılarak ve bu tutara seyahat katkı payı ilave edilerek belirlenir.</w:t>
      </w:r>
    </w:p>
    <w:p w14:paraId="0C4C6C90"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Katılımcının seyahat gideri hesaplamalarında, Ulusal Ajans’ın zorunlu tuttuğu “Mesafe Hesaplayıcı” kullanılacaktır. Söz konusu hesaplamadan sonra 2 nokta arası için edinilen km karşılığı için, aşağıdaki tablo kullanılarak seyahat hibesi hesaplanacaktır.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14:paraId="6AED76E6"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Yeşil Seyahat türünde seyahat tercih eden personele seyahat günleri için 4 güne kadar bireysel destek verilir.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0"/>
        <w:gridCol w:w="2835"/>
        <w:gridCol w:w="2190"/>
      </w:tblGrid>
      <w:tr w:rsidR="00113337" w:rsidRPr="00017FF4" w14:paraId="635B9B24" w14:textId="77777777" w:rsidTr="00FD231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F7444D"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b/>
                <w:bCs/>
                <w:lang w:eastAsia="tr-TR"/>
              </w:rPr>
              <w:t>Seyahat Mesafesi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04036E"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Standard Seyahat Hibe Tutarı</w:t>
            </w:r>
          </w:p>
          <w:p w14:paraId="5C047B69"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(katılımcı başına)</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FF4CED"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Yeşil Seyahat Hibe Tutarı</w:t>
            </w:r>
          </w:p>
          <w:p w14:paraId="0736FB84"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(katılımcı başına)</w:t>
            </w:r>
          </w:p>
        </w:tc>
      </w:tr>
      <w:tr w:rsidR="00113337" w:rsidRPr="00017FF4" w14:paraId="2C51153B" w14:textId="77777777" w:rsidTr="00113337">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5BAA04"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10 - 99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96318B"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23 Euro</w:t>
            </w:r>
          </w:p>
        </w:tc>
        <w:tc>
          <w:tcPr>
            <w:tcW w:w="2190" w:type="dxa"/>
            <w:tcBorders>
              <w:top w:val="outset" w:sz="6" w:space="0" w:color="auto"/>
              <w:left w:val="outset" w:sz="6" w:space="0" w:color="auto"/>
              <w:bottom w:val="outset" w:sz="6" w:space="0" w:color="auto"/>
              <w:right w:val="outset" w:sz="6" w:space="0" w:color="auto"/>
            </w:tcBorders>
            <w:shd w:val="clear" w:color="auto" w:fill="00B050"/>
            <w:vAlign w:val="center"/>
            <w:hideMark/>
          </w:tcPr>
          <w:p w14:paraId="63F79662" w14:textId="77777777" w:rsidR="00FD231C" w:rsidRPr="00017FF4" w:rsidRDefault="00FD231C" w:rsidP="00350592">
            <w:pPr>
              <w:spacing w:after="0" w:line="276" w:lineRule="auto"/>
              <w:rPr>
                <w:rFonts w:eastAsia="Times New Roman" w:cstheme="minorHAnsi"/>
                <w:lang w:eastAsia="tr-TR"/>
              </w:rPr>
            </w:pPr>
          </w:p>
        </w:tc>
      </w:tr>
      <w:tr w:rsidR="00113337" w:rsidRPr="00017FF4" w14:paraId="6AB4A4D8" w14:textId="77777777" w:rsidTr="00FD231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A833ED"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100 - 499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DCED7A"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180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8F4E1E"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210 Euro</w:t>
            </w:r>
          </w:p>
        </w:tc>
      </w:tr>
      <w:tr w:rsidR="00113337" w:rsidRPr="00017FF4" w14:paraId="7355F54A" w14:textId="77777777" w:rsidTr="00FD231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24EB68"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500 - 1.999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67AEB4"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275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5F287"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320 Euro</w:t>
            </w:r>
          </w:p>
        </w:tc>
      </w:tr>
      <w:tr w:rsidR="00113337" w:rsidRPr="00017FF4" w14:paraId="6C7777C1" w14:textId="77777777" w:rsidTr="00FD231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B00654"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2000 - 2999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EF9477"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360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F6BCD"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410 Euro</w:t>
            </w:r>
          </w:p>
        </w:tc>
      </w:tr>
      <w:tr w:rsidR="00113337" w:rsidRPr="00017FF4" w14:paraId="48775ABE" w14:textId="77777777" w:rsidTr="00FD231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A109D"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3000 - 3999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9C2748"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530 Euro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BE39B"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610 Euro</w:t>
            </w:r>
          </w:p>
        </w:tc>
      </w:tr>
      <w:tr w:rsidR="00113337" w:rsidRPr="00017FF4" w14:paraId="30C9BA5A" w14:textId="77777777" w:rsidTr="00113337">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11606"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4000 - 7999 km arasında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16A657"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820 Euro</w:t>
            </w:r>
          </w:p>
        </w:tc>
        <w:tc>
          <w:tcPr>
            <w:tcW w:w="2190" w:type="dxa"/>
            <w:tcBorders>
              <w:top w:val="outset" w:sz="6" w:space="0" w:color="auto"/>
              <w:left w:val="outset" w:sz="6" w:space="0" w:color="auto"/>
              <w:bottom w:val="outset" w:sz="6" w:space="0" w:color="auto"/>
              <w:right w:val="outset" w:sz="6" w:space="0" w:color="auto"/>
            </w:tcBorders>
            <w:shd w:val="clear" w:color="auto" w:fill="00B050"/>
            <w:vAlign w:val="center"/>
            <w:hideMark/>
          </w:tcPr>
          <w:p w14:paraId="4AF8405B" w14:textId="77777777" w:rsidR="00FD231C" w:rsidRPr="00017FF4" w:rsidRDefault="00FD231C" w:rsidP="00350592">
            <w:pPr>
              <w:spacing w:after="0" w:line="276" w:lineRule="auto"/>
              <w:rPr>
                <w:rFonts w:eastAsia="Times New Roman" w:cstheme="minorHAnsi"/>
                <w:lang w:eastAsia="tr-TR"/>
              </w:rPr>
            </w:pPr>
          </w:p>
        </w:tc>
      </w:tr>
      <w:tr w:rsidR="00113337" w:rsidRPr="00017FF4" w14:paraId="5E6B75ED" w14:textId="77777777" w:rsidTr="00113337">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FED9A0"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8000 km veya daha fazla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F9B2D"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lang w:eastAsia="tr-TR"/>
              </w:rPr>
              <w:t>1500 Euro</w:t>
            </w:r>
          </w:p>
        </w:tc>
        <w:tc>
          <w:tcPr>
            <w:tcW w:w="2190" w:type="dxa"/>
            <w:tcBorders>
              <w:top w:val="outset" w:sz="6" w:space="0" w:color="auto"/>
              <w:left w:val="outset" w:sz="6" w:space="0" w:color="auto"/>
              <w:bottom w:val="outset" w:sz="6" w:space="0" w:color="auto"/>
              <w:right w:val="outset" w:sz="6" w:space="0" w:color="auto"/>
            </w:tcBorders>
            <w:shd w:val="clear" w:color="auto" w:fill="00B050"/>
            <w:vAlign w:val="center"/>
            <w:hideMark/>
          </w:tcPr>
          <w:p w14:paraId="6F20F532" w14:textId="77777777" w:rsidR="00FD231C" w:rsidRPr="00017FF4" w:rsidRDefault="00FD231C" w:rsidP="00350592">
            <w:pPr>
              <w:spacing w:after="0" w:line="276" w:lineRule="auto"/>
              <w:rPr>
                <w:rFonts w:eastAsia="Times New Roman" w:cstheme="minorHAnsi"/>
                <w:lang w:eastAsia="tr-TR"/>
              </w:rPr>
            </w:pPr>
          </w:p>
        </w:tc>
      </w:tr>
    </w:tbl>
    <w:p w14:paraId="3F2A42F4" w14:textId="77777777" w:rsidR="00FC5129" w:rsidRDefault="00FC5129" w:rsidP="00350592">
      <w:pPr>
        <w:shd w:val="clear" w:color="auto" w:fill="FFFFFF"/>
        <w:spacing w:after="390" w:line="276" w:lineRule="auto"/>
        <w:rPr>
          <w:rFonts w:eastAsia="Times New Roman" w:cstheme="minorHAnsi"/>
          <w:b/>
          <w:bCs/>
          <w:lang w:eastAsia="tr-TR"/>
        </w:rPr>
      </w:pPr>
    </w:p>
    <w:p w14:paraId="5994416B" w14:textId="77777777" w:rsidR="00FC5129" w:rsidRDefault="00FC5129" w:rsidP="00350592">
      <w:pPr>
        <w:shd w:val="clear" w:color="auto" w:fill="FFFFFF"/>
        <w:spacing w:after="390" w:line="276" w:lineRule="auto"/>
        <w:rPr>
          <w:rFonts w:eastAsia="Times New Roman" w:cstheme="minorHAnsi"/>
          <w:b/>
          <w:bCs/>
          <w:lang w:eastAsia="tr-TR"/>
        </w:rPr>
      </w:pPr>
    </w:p>
    <w:p w14:paraId="5B97DB30" w14:textId="53575CE9" w:rsidR="00FD231C" w:rsidRPr="00017FF4" w:rsidRDefault="00FD231C" w:rsidP="00350592">
      <w:pPr>
        <w:shd w:val="clear" w:color="auto" w:fill="FFFFFF"/>
        <w:spacing w:after="390" w:line="276" w:lineRule="auto"/>
        <w:rPr>
          <w:rFonts w:eastAsia="Times New Roman" w:cstheme="minorHAnsi"/>
          <w:b/>
          <w:bCs/>
          <w:lang w:eastAsia="tr-TR"/>
        </w:rPr>
      </w:pPr>
      <w:proofErr w:type="spellStart"/>
      <w:r w:rsidRPr="00017FF4">
        <w:rPr>
          <w:rFonts w:eastAsia="Times New Roman" w:cstheme="minorHAnsi"/>
          <w:b/>
          <w:bCs/>
          <w:lang w:eastAsia="tr-TR"/>
        </w:rPr>
        <w:t>Hibesiz</w:t>
      </w:r>
      <w:proofErr w:type="spellEnd"/>
      <w:r w:rsidRPr="00017FF4">
        <w:rPr>
          <w:rFonts w:eastAsia="Times New Roman" w:cstheme="minorHAnsi"/>
          <w:b/>
          <w:bCs/>
          <w:lang w:eastAsia="tr-TR"/>
        </w:rPr>
        <w:t xml:space="preserve"> (SIFIR Hibeli) Personel</w:t>
      </w:r>
    </w:p>
    <w:p w14:paraId="019753C6" w14:textId="77777777" w:rsidR="00FC5129" w:rsidRDefault="009C6D00" w:rsidP="00350592">
      <w:pPr>
        <w:shd w:val="clear" w:color="auto" w:fill="FFFFFF"/>
        <w:spacing w:after="390" w:line="276" w:lineRule="auto"/>
        <w:jc w:val="both"/>
        <w:rPr>
          <w:rFonts w:eastAsia="Times New Roman" w:cstheme="minorHAnsi"/>
          <w:b/>
          <w:bCs/>
          <w:lang w:eastAsia="tr-TR"/>
        </w:rPr>
      </w:pPr>
      <w:r w:rsidRPr="00017FF4">
        <w:rPr>
          <w:rFonts w:eastAsia="Times New Roman" w:cstheme="minorHAnsi"/>
          <w:lang w:eastAsia="tr-TR"/>
        </w:rPr>
        <w:lastRenderedPageBreak/>
        <w:t xml:space="preserve">Personel istediği takdirde hibe almaksızın faaliyete katılabilir. Faaliyetten </w:t>
      </w:r>
      <w:proofErr w:type="spellStart"/>
      <w:r w:rsidRPr="00017FF4">
        <w:rPr>
          <w:rFonts w:eastAsia="Times New Roman" w:cstheme="minorHAnsi"/>
          <w:lang w:eastAsia="tr-TR"/>
        </w:rPr>
        <w:t>hibesiz</w:t>
      </w:r>
      <w:proofErr w:type="spellEnd"/>
      <w:r w:rsidRPr="00017FF4">
        <w:rPr>
          <w:rFonts w:eastAsia="Times New Roman" w:cstheme="minorHAnsi"/>
          <w:lang w:eastAsia="tr-TR"/>
        </w:rPr>
        <w:t xml:space="preserve"> faydalanabilmek için de başvuru yapılması ve başvurunun diğer adaylarla beraber değerlendirmeye tabi tutulması gerekmektedir.</w:t>
      </w:r>
      <w:r w:rsidR="00FC5129" w:rsidRPr="00FC5129">
        <w:rPr>
          <w:rFonts w:eastAsia="Times New Roman" w:cstheme="minorHAnsi"/>
          <w:b/>
          <w:bCs/>
          <w:lang w:eastAsia="tr-TR"/>
        </w:rPr>
        <w:t xml:space="preserve"> </w:t>
      </w:r>
    </w:p>
    <w:p w14:paraId="294FE954" w14:textId="0A307F7B" w:rsidR="00FC5129" w:rsidRPr="0065216E" w:rsidRDefault="00FC5129" w:rsidP="00350592">
      <w:pPr>
        <w:shd w:val="clear" w:color="auto" w:fill="FFFFFF"/>
        <w:spacing w:after="390" w:line="276" w:lineRule="auto"/>
        <w:jc w:val="both"/>
        <w:rPr>
          <w:rFonts w:eastAsia="Times New Roman" w:cstheme="minorHAnsi"/>
          <w:b/>
          <w:bCs/>
          <w:lang w:eastAsia="tr-TR"/>
        </w:rPr>
      </w:pPr>
      <w:r w:rsidRPr="00017FF4">
        <w:rPr>
          <w:rFonts w:eastAsia="Times New Roman" w:cstheme="minorHAnsi"/>
          <w:b/>
          <w:bCs/>
          <w:lang w:eastAsia="tr-TR"/>
        </w:rPr>
        <w:t>Başvuru Takvimi</w:t>
      </w:r>
    </w:p>
    <w:p w14:paraId="5AF918C7" w14:textId="77777777" w:rsidR="00017FF4" w:rsidRPr="00017FF4" w:rsidRDefault="00017FF4" w:rsidP="00350592">
      <w:pPr>
        <w:shd w:val="clear" w:color="auto" w:fill="FFFFFF"/>
        <w:spacing w:after="390" w:line="276" w:lineRule="auto"/>
        <w:jc w:val="both"/>
        <w:rPr>
          <w:rFonts w:eastAsia="Times New Roman" w:cstheme="minorHAnsi"/>
          <w:b/>
          <w:bCs/>
          <w:lang w:eastAsia="tr-TR"/>
        </w:rPr>
      </w:pPr>
    </w:p>
    <w:p w14:paraId="21386C3A" w14:textId="52292B0D" w:rsidR="009C6D00" w:rsidRPr="00017FF4" w:rsidRDefault="009C6D00" w:rsidP="00350592">
      <w:pPr>
        <w:shd w:val="clear" w:color="auto" w:fill="FFFFFF"/>
        <w:spacing w:after="390" w:line="276" w:lineRule="auto"/>
        <w:jc w:val="both"/>
        <w:rPr>
          <w:rFonts w:eastAsia="Times New Roman" w:cstheme="minorHAnsi"/>
          <w:b/>
          <w:bCs/>
          <w:lang w:eastAsia="tr-TR"/>
        </w:rPr>
      </w:pPr>
    </w:p>
    <w:tbl>
      <w:tblPr>
        <w:tblpPr w:leftFromText="141" w:rightFromText="141" w:vertAnchor="page" w:horzAnchor="margin" w:tblpY="4321"/>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6"/>
        <w:gridCol w:w="4983"/>
      </w:tblGrid>
      <w:tr w:rsidR="00F7240E" w:rsidRPr="00017FF4" w14:paraId="0EB9962B" w14:textId="77777777" w:rsidTr="0065216E">
        <w:trPr>
          <w:trHeight w:val="517"/>
        </w:trPr>
        <w:tc>
          <w:tcPr>
            <w:tcW w:w="4356" w:type="dxa"/>
          </w:tcPr>
          <w:p w14:paraId="0C9CB00F" w14:textId="77777777" w:rsidR="00F7240E" w:rsidRPr="00017FF4" w:rsidRDefault="00F7240E" w:rsidP="00FC5129">
            <w:pPr>
              <w:pStyle w:val="TableParagraph"/>
              <w:spacing w:before="1" w:line="276" w:lineRule="auto"/>
              <w:ind w:left="110"/>
              <w:jc w:val="left"/>
              <w:rPr>
                <w:rFonts w:asciiTheme="minorHAnsi" w:hAnsiTheme="minorHAnsi" w:cstheme="minorHAnsi"/>
                <w:b/>
              </w:rPr>
            </w:pPr>
            <w:r w:rsidRPr="00017FF4">
              <w:rPr>
                <w:rFonts w:asciiTheme="minorHAnsi" w:hAnsiTheme="minorHAnsi" w:cstheme="minorHAnsi"/>
                <w:b/>
              </w:rPr>
              <w:t xml:space="preserve">Başvuru </w:t>
            </w:r>
            <w:r w:rsidR="00704CFC" w:rsidRPr="00017FF4">
              <w:rPr>
                <w:rFonts w:asciiTheme="minorHAnsi" w:hAnsiTheme="minorHAnsi" w:cstheme="minorHAnsi"/>
                <w:b/>
              </w:rPr>
              <w:t>i</w:t>
            </w:r>
            <w:r w:rsidRPr="00017FF4">
              <w:rPr>
                <w:rFonts w:asciiTheme="minorHAnsi" w:hAnsiTheme="minorHAnsi" w:cstheme="minorHAnsi"/>
                <w:b/>
              </w:rPr>
              <w:t>lanı</w:t>
            </w:r>
          </w:p>
        </w:tc>
        <w:tc>
          <w:tcPr>
            <w:tcW w:w="4983" w:type="dxa"/>
          </w:tcPr>
          <w:p w14:paraId="721AF1C2" w14:textId="77777777" w:rsidR="00F7240E" w:rsidRPr="00017FF4" w:rsidRDefault="00FF4836" w:rsidP="00FC5129">
            <w:pPr>
              <w:pStyle w:val="TableParagraph"/>
              <w:spacing w:before="0" w:line="276" w:lineRule="auto"/>
              <w:ind w:left="110"/>
              <w:jc w:val="left"/>
              <w:rPr>
                <w:rFonts w:asciiTheme="minorHAnsi" w:hAnsiTheme="minorHAnsi" w:cstheme="minorHAnsi"/>
              </w:rPr>
            </w:pPr>
            <w:r w:rsidRPr="00017FF4">
              <w:rPr>
                <w:rFonts w:asciiTheme="minorHAnsi" w:hAnsiTheme="minorHAnsi" w:cstheme="minorHAnsi"/>
              </w:rPr>
              <w:t xml:space="preserve">19 </w:t>
            </w:r>
            <w:r w:rsidR="00F7240E" w:rsidRPr="00017FF4">
              <w:rPr>
                <w:rFonts w:asciiTheme="minorHAnsi" w:hAnsiTheme="minorHAnsi" w:cstheme="minorHAnsi"/>
              </w:rPr>
              <w:t>Eylül 2022</w:t>
            </w:r>
          </w:p>
        </w:tc>
      </w:tr>
      <w:tr w:rsidR="00F7240E" w:rsidRPr="00017FF4" w14:paraId="461B8040" w14:textId="77777777" w:rsidTr="0065216E">
        <w:trPr>
          <w:trHeight w:val="515"/>
        </w:trPr>
        <w:tc>
          <w:tcPr>
            <w:tcW w:w="4356" w:type="dxa"/>
          </w:tcPr>
          <w:p w14:paraId="00C29850" w14:textId="77777777" w:rsidR="00F7240E" w:rsidRPr="00017FF4" w:rsidRDefault="00F7240E" w:rsidP="00FC5129">
            <w:pPr>
              <w:pStyle w:val="TableParagraph"/>
              <w:spacing w:before="1" w:line="276" w:lineRule="auto"/>
              <w:ind w:left="110"/>
              <w:jc w:val="left"/>
              <w:rPr>
                <w:rFonts w:asciiTheme="minorHAnsi" w:hAnsiTheme="minorHAnsi" w:cstheme="minorHAnsi"/>
                <w:b/>
              </w:rPr>
            </w:pPr>
            <w:r w:rsidRPr="00017FF4">
              <w:rPr>
                <w:rFonts w:asciiTheme="minorHAnsi" w:hAnsiTheme="minorHAnsi" w:cstheme="minorHAnsi"/>
                <w:b/>
              </w:rPr>
              <w:t xml:space="preserve">Başvuru </w:t>
            </w:r>
            <w:r w:rsidR="00704CFC" w:rsidRPr="00017FF4">
              <w:rPr>
                <w:rFonts w:asciiTheme="minorHAnsi" w:hAnsiTheme="minorHAnsi" w:cstheme="minorHAnsi"/>
                <w:b/>
              </w:rPr>
              <w:t>i</w:t>
            </w:r>
            <w:r w:rsidRPr="00017FF4">
              <w:rPr>
                <w:rFonts w:asciiTheme="minorHAnsi" w:hAnsiTheme="minorHAnsi" w:cstheme="minorHAnsi"/>
                <w:b/>
              </w:rPr>
              <w:t xml:space="preserve">lanının </w:t>
            </w:r>
            <w:r w:rsidR="00704CFC" w:rsidRPr="00017FF4">
              <w:rPr>
                <w:rFonts w:asciiTheme="minorHAnsi" w:hAnsiTheme="minorHAnsi" w:cstheme="minorHAnsi"/>
                <w:b/>
              </w:rPr>
              <w:t>d</w:t>
            </w:r>
            <w:r w:rsidRPr="00017FF4">
              <w:rPr>
                <w:rFonts w:asciiTheme="minorHAnsi" w:hAnsiTheme="minorHAnsi" w:cstheme="minorHAnsi"/>
                <w:b/>
              </w:rPr>
              <w:t xml:space="preserve">uyuruda </w:t>
            </w:r>
            <w:r w:rsidR="00704CFC" w:rsidRPr="00017FF4">
              <w:rPr>
                <w:rFonts w:asciiTheme="minorHAnsi" w:hAnsiTheme="minorHAnsi" w:cstheme="minorHAnsi"/>
                <w:b/>
              </w:rPr>
              <w:t>k</w:t>
            </w:r>
            <w:r w:rsidRPr="00017FF4">
              <w:rPr>
                <w:rFonts w:asciiTheme="minorHAnsi" w:hAnsiTheme="minorHAnsi" w:cstheme="minorHAnsi"/>
                <w:b/>
              </w:rPr>
              <w:t xml:space="preserve">alma </w:t>
            </w:r>
            <w:r w:rsidR="00704CFC" w:rsidRPr="00017FF4">
              <w:rPr>
                <w:rFonts w:asciiTheme="minorHAnsi" w:hAnsiTheme="minorHAnsi" w:cstheme="minorHAnsi"/>
                <w:b/>
              </w:rPr>
              <w:t>s</w:t>
            </w:r>
            <w:r w:rsidRPr="00017FF4">
              <w:rPr>
                <w:rFonts w:asciiTheme="minorHAnsi" w:hAnsiTheme="minorHAnsi" w:cstheme="minorHAnsi"/>
                <w:b/>
              </w:rPr>
              <w:t>üresi</w:t>
            </w:r>
          </w:p>
        </w:tc>
        <w:tc>
          <w:tcPr>
            <w:tcW w:w="4983" w:type="dxa"/>
          </w:tcPr>
          <w:p w14:paraId="4459DA60" w14:textId="77777777" w:rsidR="00F7240E" w:rsidRPr="00017FF4" w:rsidRDefault="00FF4836" w:rsidP="00FC5129">
            <w:pPr>
              <w:pStyle w:val="TableParagraph"/>
              <w:spacing w:before="0" w:line="276" w:lineRule="auto"/>
              <w:ind w:left="110"/>
              <w:jc w:val="left"/>
              <w:rPr>
                <w:rFonts w:asciiTheme="minorHAnsi" w:hAnsiTheme="minorHAnsi" w:cstheme="minorHAnsi"/>
              </w:rPr>
            </w:pPr>
            <w:r w:rsidRPr="00017FF4">
              <w:rPr>
                <w:rFonts w:asciiTheme="minorHAnsi" w:hAnsiTheme="minorHAnsi" w:cstheme="minorHAnsi"/>
              </w:rPr>
              <w:t>19</w:t>
            </w:r>
            <w:r w:rsidR="007C03C9" w:rsidRPr="00017FF4">
              <w:rPr>
                <w:rFonts w:asciiTheme="minorHAnsi" w:hAnsiTheme="minorHAnsi" w:cstheme="minorHAnsi"/>
              </w:rPr>
              <w:t xml:space="preserve"> </w:t>
            </w:r>
            <w:r w:rsidR="00F7240E" w:rsidRPr="00017FF4">
              <w:rPr>
                <w:rFonts w:asciiTheme="minorHAnsi" w:hAnsiTheme="minorHAnsi" w:cstheme="minorHAnsi"/>
              </w:rPr>
              <w:t xml:space="preserve">Eylül– </w:t>
            </w:r>
            <w:r w:rsidR="00321D58" w:rsidRPr="00017FF4">
              <w:rPr>
                <w:rFonts w:asciiTheme="minorHAnsi" w:hAnsiTheme="minorHAnsi" w:cstheme="minorHAnsi"/>
              </w:rPr>
              <w:t xml:space="preserve">24 </w:t>
            </w:r>
            <w:r w:rsidR="00704CFC" w:rsidRPr="00017FF4">
              <w:rPr>
                <w:rFonts w:asciiTheme="minorHAnsi" w:hAnsiTheme="minorHAnsi" w:cstheme="minorHAnsi"/>
              </w:rPr>
              <w:t xml:space="preserve">Ekim </w:t>
            </w:r>
            <w:r w:rsidR="00F7240E" w:rsidRPr="00017FF4">
              <w:rPr>
                <w:rFonts w:asciiTheme="minorHAnsi" w:hAnsiTheme="minorHAnsi" w:cstheme="minorHAnsi"/>
              </w:rPr>
              <w:t>2022</w:t>
            </w:r>
          </w:p>
        </w:tc>
      </w:tr>
      <w:tr w:rsidR="00F7240E" w:rsidRPr="00017FF4" w14:paraId="63E0F5E4" w14:textId="77777777" w:rsidTr="0065216E">
        <w:trPr>
          <w:trHeight w:val="517"/>
        </w:trPr>
        <w:tc>
          <w:tcPr>
            <w:tcW w:w="4356" w:type="dxa"/>
          </w:tcPr>
          <w:p w14:paraId="2813E15B" w14:textId="77777777" w:rsidR="00F7240E" w:rsidRPr="00017FF4" w:rsidRDefault="00F7240E" w:rsidP="00FC5129">
            <w:pPr>
              <w:pStyle w:val="TableParagraph"/>
              <w:spacing w:before="3" w:line="276" w:lineRule="auto"/>
              <w:ind w:left="110"/>
              <w:jc w:val="left"/>
              <w:rPr>
                <w:rFonts w:asciiTheme="minorHAnsi" w:hAnsiTheme="minorHAnsi" w:cstheme="minorHAnsi"/>
                <w:b/>
              </w:rPr>
            </w:pPr>
            <w:r w:rsidRPr="00017FF4">
              <w:rPr>
                <w:rFonts w:asciiTheme="minorHAnsi" w:hAnsiTheme="minorHAnsi" w:cstheme="minorHAnsi"/>
                <w:b/>
              </w:rPr>
              <w:t xml:space="preserve">Başvuruların </w:t>
            </w:r>
            <w:r w:rsidR="00704CFC" w:rsidRPr="00017FF4">
              <w:rPr>
                <w:rFonts w:asciiTheme="minorHAnsi" w:hAnsiTheme="minorHAnsi" w:cstheme="minorHAnsi"/>
                <w:b/>
              </w:rPr>
              <w:t>a</w:t>
            </w:r>
            <w:r w:rsidRPr="00017FF4">
              <w:rPr>
                <w:rFonts w:asciiTheme="minorHAnsi" w:hAnsiTheme="minorHAnsi" w:cstheme="minorHAnsi"/>
                <w:b/>
              </w:rPr>
              <w:t>lınması</w:t>
            </w:r>
          </w:p>
        </w:tc>
        <w:tc>
          <w:tcPr>
            <w:tcW w:w="4983" w:type="dxa"/>
          </w:tcPr>
          <w:p w14:paraId="1DB92C30" w14:textId="6943E01D" w:rsidR="00F7240E" w:rsidRPr="00017FF4" w:rsidRDefault="00E2644E" w:rsidP="00FC5129">
            <w:pPr>
              <w:pStyle w:val="TableParagraph"/>
              <w:spacing w:before="0" w:line="276" w:lineRule="auto"/>
              <w:ind w:left="110"/>
              <w:jc w:val="left"/>
              <w:rPr>
                <w:rFonts w:asciiTheme="minorHAnsi" w:hAnsiTheme="minorHAnsi" w:cstheme="minorHAnsi"/>
              </w:rPr>
            </w:pPr>
            <w:proofErr w:type="gramStart"/>
            <w:r>
              <w:rPr>
                <w:rFonts w:asciiTheme="minorHAnsi" w:hAnsiTheme="minorHAnsi" w:cstheme="minorHAnsi"/>
              </w:rPr>
              <w:t xml:space="preserve">Başlangıç : </w:t>
            </w:r>
            <w:r w:rsidR="00321D58" w:rsidRPr="00017FF4">
              <w:rPr>
                <w:rFonts w:asciiTheme="minorHAnsi" w:hAnsiTheme="minorHAnsi" w:cstheme="minorHAnsi"/>
              </w:rPr>
              <w:t>25</w:t>
            </w:r>
            <w:proofErr w:type="gramEnd"/>
            <w:r w:rsidR="00321D58" w:rsidRPr="00017FF4">
              <w:rPr>
                <w:rFonts w:asciiTheme="minorHAnsi" w:hAnsiTheme="minorHAnsi" w:cstheme="minorHAnsi"/>
              </w:rPr>
              <w:t xml:space="preserve"> </w:t>
            </w:r>
            <w:r w:rsidR="00704CFC" w:rsidRPr="00017FF4">
              <w:rPr>
                <w:rFonts w:asciiTheme="minorHAnsi" w:hAnsiTheme="minorHAnsi" w:cstheme="minorHAnsi"/>
              </w:rPr>
              <w:t>Ekim</w:t>
            </w:r>
            <w:r w:rsidR="00F7240E" w:rsidRPr="00017FF4">
              <w:rPr>
                <w:rFonts w:asciiTheme="minorHAnsi" w:hAnsiTheme="minorHAnsi" w:cstheme="minorHAnsi"/>
              </w:rPr>
              <w:t xml:space="preserve">– </w:t>
            </w:r>
            <w:r>
              <w:rPr>
                <w:rFonts w:asciiTheme="minorHAnsi" w:hAnsiTheme="minorHAnsi" w:cstheme="minorHAnsi"/>
              </w:rPr>
              <w:t xml:space="preserve">Bitiş: </w:t>
            </w:r>
            <w:r w:rsidR="00704CFC" w:rsidRPr="00017FF4">
              <w:rPr>
                <w:rFonts w:asciiTheme="minorHAnsi" w:hAnsiTheme="minorHAnsi" w:cstheme="minorHAnsi"/>
              </w:rPr>
              <w:t xml:space="preserve">08 Kasım </w:t>
            </w:r>
            <w:r w:rsidR="00F7240E" w:rsidRPr="00017FF4">
              <w:rPr>
                <w:rFonts w:asciiTheme="minorHAnsi" w:hAnsiTheme="minorHAnsi" w:cstheme="minorHAnsi"/>
              </w:rPr>
              <w:t xml:space="preserve">2022 </w:t>
            </w:r>
          </w:p>
        </w:tc>
      </w:tr>
      <w:tr w:rsidR="00F7240E" w:rsidRPr="00017FF4" w14:paraId="6736631C" w14:textId="77777777" w:rsidTr="0065216E">
        <w:trPr>
          <w:trHeight w:val="1036"/>
        </w:trPr>
        <w:tc>
          <w:tcPr>
            <w:tcW w:w="4356" w:type="dxa"/>
          </w:tcPr>
          <w:p w14:paraId="48461E78" w14:textId="77777777" w:rsidR="00F7240E" w:rsidRPr="00017FF4" w:rsidRDefault="00F7240E" w:rsidP="00FC5129">
            <w:pPr>
              <w:pStyle w:val="TableParagraph"/>
              <w:spacing w:before="1" w:line="276" w:lineRule="auto"/>
              <w:ind w:left="110"/>
              <w:jc w:val="left"/>
              <w:rPr>
                <w:rFonts w:asciiTheme="minorHAnsi" w:hAnsiTheme="minorHAnsi" w:cstheme="minorHAnsi"/>
                <w:b/>
              </w:rPr>
            </w:pPr>
            <w:r w:rsidRPr="00017FF4">
              <w:rPr>
                <w:rFonts w:asciiTheme="minorHAnsi" w:hAnsiTheme="minorHAnsi" w:cstheme="minorHAnsi"/>
                <w:b/>
              </w:rPr>
              <w:t xml:space="preserve">Yabancı </w:t>
            </w:r>
            <w:r w:rsidR="00704CFC" w:rsidRPr="00017FF4">
              <w:rPr>
                <w:rFonts w:asciiTheme="minorHAnsi" w:hAnsiTheme="minorHAnsi" w:cstheme="minorHAnsi"/>
                <w:b/>
              </w:rPr>
              <w:t>d</w:t>
            </w:r>
            <w:r w:rsidRPr="00017FF4">
              <w:rPr>
                <w:rFonts w:asciiTheme="minorHAnsi" w:hAnsiTheme="minorHAnsi" w:cstheme="minorHAnsi"/>
                <w:b/>
              </w:rPr>
              <w:t xml:space="preserve">il </w:t>
            </w:r>
            <w:r w:rsidR="00704CFC" w:rsidRPr="00017FF4">
              <w:rPr>
                <w:rFonts w:asciiTheme="minorHAnsi" w:hAnsiTheme="minorHAnsi" w:cstheme="minorHAnsi"/>
                <w:b/>
              </w:rPr>
              <w:t>s</w:t>
            </w:r>
            <w:r w:rsidRPr="00017FF4">
              <w:rPr>
                <w:rFonts w:asciiTheme="minorHAnsi" w:hAnsiTheme="minorHAnsi" w:cstheme="minorHAnsi"/>
                <w:b/>
              </w:rPr>
              <w:t>ınavı</w:t>
            </w:r>
          </w:p>
          <w:p w14:paraId="450BB7FC" w14:textId="77777777" w:rsidR="00F7240E" w:rsidRPr="00017FF4" w:rsidRDefault="00F7240E" w:rsidP="00FC5129">
            <w:pPr>
              <w:pStyle w:val="TableParagraph"/>
              <w:spacing w:before="1" w:line="276" w:lineRule="auto"/>
              <w:jc w:val="left"/>
              <w:rPr>
                <w:rFonts w:asciiTheme="minorHAnsi" w:hAnsiTheme="minorHAnsi" w:cstheme="minorHAnsi"/>
                <w:b/>
              </w:rPr>
            </w:pPr>
          </w:p>
          <w:p w14:paraId="6D9E28F1" w14:textId="77777777" w:rsidR="00F7240E" w:rsidRPr="00017FF4" w:rsidRDefault="00F7240E" w:rsidP="00FC5129">
            <w:pPr>
              <w:pStyle w:val="TableParagraph"/>
              <w:spacing w:before="1" w:line="276" w:lineRule="auto"/>
              <w:ind w:left="110"/>
              <w:jc w:val="left"/>
              <w:rPr>
                <w:rFonts w:asciiTheme="minorHAnsi" w:hAnsiTheme="minorHAnsi" w:cstheme="minorHAnsi"/>
                <w:b/>
              </w:rPr>
            </w:pPr>
            <w:r w:rsidRPr="00017FF4">
              <w:rPr>
                <w:rFonts w:asciiTheme="minorHAnsi" w:hAnsiTheme="minorHAnsi" w:cstheme="minorHAnsi"/>
                <w:b/>
              </w:rPr>
              <w:t>Yer:</w:t>
            </w:r>
          </w:p>
        </w:tc>
        <w:tc>
          <w:tcPr>
            <w:tcW w:w="4983" w:type="dxa"/>
          </w:tcPr>
          <w:p w14:paraId="6795A30E" w14:textId="77777777" w:rsidR="00F7240E" w:rsidRPr="00017FF4" w:rsidRDefault="00E244D7" w:rsidP="00FC5129">
            <w:pPr>
              <w:pStyle w:val="TableParagraph"/>
              <w:spacing w:before="0" w:line="276" w:lineRule="auto"/>
              <w:ind w:left="110"/>
              <w:jc w:val="left"/>
              <w:rPr>
                <w:rFonts w:asciiTheme="minorHAnsi" w:hAnsiTheme="minorHAnsi" w:cstheme="minorHAnsi"/>
              </w:rPr>
            </w:pPr>
            <w:r w:rsidRPr="00017FF4">
              <w:rPr>
                <w:rFonts w:asciiTheme="minorHAnsi" w:hAnsiTheme="minorHAnsi" w:cstheme="minorHAnsi"/>
              </w:rPr>
              <w:t>10 Kasım</w:t>
            </w:r>
            <w:r w:rsidR="00704CFC" w:rsidRPr="00017FF4">
              <w:rPr>
                <w:rFonts w:asciiTheme="minorHAnsi" w:hAnsiTheme="minorHAnsi" w:cstheme="minorHAnsi"/>
              </w:rPr>
              <w:t xml:space="preserve"> </w:t>
            </w:r>
            <w:r w:rsidR="00F7240E" w:rsidRPr="00017FF4">
              <w:rPr>
                <w:rFonts w:asciiTheme="minorHAnsi" w:hAnsiTheme="minorHAnsi" w:cstheme="minorHAnsi"/>
              </w:rPr>
              <w:t>2022 (13:00 ) (İngilizce)</w:t>
            </w:r>
          </w:p>
          <w:p w14:paraId="729D3383" w14:textId="77777777" w:rsidR="00F7240E" w:rsidRPr="00017FF4" w:rsidRDefault="00F7240E" w:rsidP="00FC5129">
            <w:pPr>
              <w:pStyle w:val="TableParagraph"/>
              <w:spacing w:before="1" w:line="276" w:lineRule="auto"/>
              <w:jc w:val="left"/>
              <w:rPr>
                <w:rFonts w:asciiTheme="minorHAnsi" w:hAnsiTheme="minorHAnsi" w:cstheme="minorHAnsi"/>
                <w:b/>
              </w:rPr>
            </w:pPr>
          </w:p>
          <w:p w14:paraId="13CE2A38" w14:textId="77777777" w:rsidR="00F7240E" w:rsidRPr="00017FF4" w:rsidRDefault="00F7240E" w:rsidP="00FC5129">
            <w:pPr>
              <w:pStyle w:val="TableParagraph"/>
              <w:spacing w:before="0" w:line="276" w:lineRule="auto"/>
              <w:ind w:left="110"/>
              <w:jc w:val="left"/>
              <w:rPr>
                <w:rFonts w:asciiTheme="minorHAnsi" w:hAnsiTheme="minorHAnsi" w:cstheme="minorHAnsi"/>
              </w:rPr>
            </w:pPr>
            <w:r w:rsidRPr="00017FF4">
              <w:rPr>
                <w:rFonts w:asciiTheme="minorHAnsi" w:hAnsiTheme="minorHAnsi" w:cstheme="minorHAnsi"/>
              </w:rPr>
              <w:t>Yabancı Diller Bölümü</w:t>
            </w:r>
          </w:p>
        </w:tc>
      </w:tr>
      <w:tr w:rsidR="00F7240E" w:rsidRPr="00017FF4" w14:paraId="4AFF72E6" w14:textId="77777777" w:rsidTr="0065216E">
        <w:trPr>
          <w:trHeight w:val="1468"/>
        </w:trPr>
        <w:tc>
          <w:tcPr>
            <w:tcW w:w="4356" w:type="dxa"/>
          </w:tcPr>
          <w:p w14:paraId="2C850EED" w14:textId="77777777" w:rsidR="00F7240E" w:rsidRPr="00017FF4" w:rsidRDefault="00F7240E" w:rsidP="00FC5129">
            <w:pPr>
              <w:pStyle w:val="TableParagraph"/>
              <w:tabs>
                <w:tab w:val="left" w:pos="3305"/>
              </w:tabs>
              <w:spacing w:before="0" w:line="276" w:lineRule="auto"/>
              <w:ind w:left="110" w:right="93"/>
              <w:jc w:val="left"/>
              <w:rPr>
                <w:rFonts w:asciiTheme="minorHAnsi" w:hAnsiTheme="minorHAnsi" w:cstheme="minorHAnsi"/>
                <w:b/>
              </w:rPr>
            </w:pPr>
            <w:r w:rsidRPr="00017FF4">
              <w:rPr>
                <w:rFonts w:asciiTheme="minorHAnsi" w:hAnsiTheme="minorHAnsi" w:cstheme="minorHAnsi"/>
                <w:b/>
              </w:rPr>
              <w:t xml:space="preserve">Başvuruların </w:t>
            </w:r>
            <w:proofErr w:type="spellStart"/>
            <w:r w:rsidRPr="00017FF4">
              <w:rPr>
                <w:rFonts w:asciiTheme="minorHAnsi" w:hAnsiTheme="minorHAnsi" w:cstheme="minorHAnsi"/>
                <w:b/>
              </w:rPr>
              <w:t>Erasmus</w:t>
            </w:r>
            <w:proofErr w:type="spellEnd"/>
            <w:r w:rsidRPr="00017FF4">
              <w:rPr>
                <w:rFonts w:asciiTheme="minorHAnsi" w:hAnsiTheme="minorHAnsi" w:cstheme="minorHAnsi"/>
                <w:b/>
              </w:rPr>
              <w:t xml:space="preserve">+ Koordinatörlüğü ve </w:t>
            </w:r>
            <w:proofErr w:type="spellStart"/>
            <w:r w:rsidRPr="00017FF4">
              <w:rPr>
                <w:rFonts w:asciiTheme="minorHAnsi" w:hAnsiTheme="minorHAnsi" w:cstheme="minorHAnsi"/>
                <w:b/>
              </w:rPr>
              <w:t>Erasmus+Komisyonu</w:t>
            </w:r>
            <w:proofErr w:type="spellEnd"/>
            <w:r w:rsidRPr="00017FF4">
              <w:rPr>
                <w:rFonts w:asciiTheme="minorHAnsi" w:hAnsiTheme="minorHAnsi" w:cstheme="minorHAnsi"/>
                <w:b/>
              </w:rPr>
              <w:t xml:space="preserve"> </w:t>
            </w:r>
            <w:r w:rsidR="00704CFC" w:rsidRPr="00017FF4">
              <w:rPr>
                <w:rFonts w:asciiTheme="minorHAnsi" w:hAnsiTheme="minorHAnsi" w:cstheme="minorHAnsi"/>
                <w:b/>
              </w:rPr>
              <w:t>t</w:t>
            </w:r>
            <w:r w:rsidRPr="00017FF4">
              <w:rPr>
                <w:rFonts w:asciiTheme="minorHAnsi" w:hAnsiTheme="minorHAnsi" w:cstheme="minorHAnsi"/>
                <w:b/>
              </w:rPr>
              <w:t>arafından</w:t>
            </w:r>
            <w:r w:rsidRPr="00017FF4">
              <w:rPr>
                <w:rFonts w:asciiTheme="minorHAnsi" w:hAnsiTheme="minorHAnsi" w:cstheme="minorHAnsi"/>
                <w:b/>
                <w:spacing w:val="-1"/>
              </w:rPr>
              <w:t xml:space="preserve"> </w:t>
            </w:r>
            <w:r w:rsidR="00704CFC" w:rsidRPr="00017FF4">
              <w:rPr>
                <w:rFonts w:asciiTheme="minorHAnsi" w:hAnsiTheme="minorHAnsi" w:cstheme="minorHAnsi"/>
                <w:b/>
              </w:rPr>
              <w:t>d</w:t>
            </w:r>
            <w:r w:rsidRPr="00017FF4">
              <w:rPr>
                <w:rFonts w:asciiTheme="minorHAnsi" w:hAnsiTheme="minorHAnsi" w:cstheme="minorHAnsi"/>
                <w:b/>
              </w:rPr>
              <w:t>eğerlendirilmesi</w:t>
            </w:r>
          </w:p>
        </w:tc>
        <w:tc>
          <w:tcPr>
            <w:tcW w:w="4983" w:type="dxa"/>
          </w:tcPr>
          <w:p w14:paraId="079A6734" w14:textId="77777777" w:rsidR="00F7240E" w:rsidRPr="00017FF4" w:rsidRDefault="00F7240E" w:rsidP="00FC5129">
            <w:pPr>
              <w:pStyle w:val="TableParagraph"/>
              <w:spacing w:before="0" w:line="276" w:lineRule="auto"/>
              <w:jc w:val="left"/>
              <w:rPr>
                <w:rFonts w:asciiTheme="minorHAnsi" w:hAnsiTheme="minorHAnsi" w:cstheme="minorHAnsi"/>
                <w:b/>
              </w:rPr>
            </w:pPr>
          </w:p>
          <w:p w14:paraId="4975E5D8" w14:textId="77777777" w:rsidR="00F7240E" w:rsidRPr="00017FF4" w:rsidRDefault="00E244D7" w:rsidP="00FC5129">
            <w:pPr>
              <w:pStyle w:val="TableParagraph"/>
              <w:spacing w:before="172" w:line="276" w:lineRule="auto"/>
              <w:ind w:left="110"/>
              <w:jc w:val="left"/>
              <w:rPr>
                <w:rFonts w:asciiTheme="minorHAnsi" w:hAnsiTheme="minorHAnsi" w:cstheme="minorHAnsi"/>
              </w:rPr>
            </w:pPr>
            <w:r w:rsidRPr="00017FF4">
              <w:rPr>
                <w:rFonts w:asciiTheme="minorHAnsi" w:hAnsiTheme="minorHAnsi" w:cstheme="minorHAnsi"/>
              </w:rPr>
              <w:t>11</w:t>
            </w:r>
            <w:r w:rsidR="00F7240E" w:rsidRPr="00017FF4">
              <w:rPr>
                <w:rFonts w:asciiTheme="minorHAnsi" w:hAnsiTheme="minorHAnsi" w:cstheme="minorHAnsi"/>
              </w:rPr>
              <w:t>-</w:t>
            </w:r>
            <w:r w:rsidRPr="00017FF4">
              <w:rPr>
                <w:rFonts w:asciiTheme="minorHAnsi" w:hAnsiTheme="minorHAnsi" w:cstheme="minorHAnsi"/>
              </w:rPr>
              <w:t xml:space="preserve">17 Kasım </w:t>
            </w:r>
            <w:r w:rsidR="00F7240E" w:rsidRPr="00017FF4">
              <w:rPr>
                <w:rFonts w:asciiTheme="minorHAnsi" w:hAnsiTheme="minorHAnsi" w:cstheme="minorHAnsi"/>
              </w:rPr>
              <w:t>2022</w:t>
            </w:r>
          </w:p>
        </w:tc>
      </w:tr>
      <w:tr w:rsidR="00F7240E" w:rsidRPr="00017FF4" w14:paraId="7DB51C18" w14:textId="77777777" w:rsidTr="0065216E">
        <w:trPr>
          <w:trHeight w:val="517"/>
        </w:trPr>
        <w:tc>
          <w:tcPr>
            <w:tcW w:w="4356" w:type="dxa"/>
          </w:tcPr>
          <w:p w14:paraId="44E7BCD1" w14:textId="77777777" w:rsidR="00F7240E" w:rsidRPr="00017FF4" w:rsidRDefault="00F7240E" w:rsidP="00FC5129">
            <w:pPr>
              <w:pStyle w:val="TableParagraph"/>
              <w:spacing w:before="1" w:line="276" w:lineRule="auto"/>
              <w:ind w:left="110"/>
              <w:jc w:val="left"/>
              <w:rPr>
                <w:rFonts w:asciiTheme="minorHAnsi" w:hAnsiTheme="minorHAnsi" w:cstheme="minorHAnsi"/>
                <w:b/>
              </w:rPr>
            </w:pPr>
            <w:r w:rsidRPr="00017FF4">
              <w:rPr>
                <w:rFonts w:asciiTheme="minorHAnsi" w:hAnsiTheme="minorHAnsi" w:cstheme="minorHAnsi"/>
                <w:b/>
              </w:rPr>
              <w:t>Başvuru sonuçlarının ilanı</w:t>
            </w:r>
          </w:p>
        </w:tc>
        <w:tc>
          <w:tcPr>
            <w:tcW w:w="4983" w:type="dxa"/>
          </w:tcPr>
          <w:p w14:paraId="094380E9" w14:textId="77777777" w:rsidR="00F7240E" w:rsidRPr="00017FF4" w:rsidRDefault="00E244D7" w:rsidP="00FC5129">
            <w:pPr>
              <w:pStyle w:val="TableParagraph"/>
              <w:spacing w:before="0" w:line="276" w:lineRule="auto"/>
              <w:ind w:left="110"/>
              <w:jc w:val="left"/>
              <w:rPr>
                <w:rFonts w:asciiTheme="minorHAnsi" w:hAnsiTheme="minorHAnsi" w:cstheme="minorHAnsi"/>
              </w:rPr>
            </w:pPr>
            <w:r w:rsidRPr="00017FF4">
              <w:rPr>
                <w:rFonts w:asciiTheme="minorHAnsi" w:hAnsiTheme="minorHAnsi" w:cstheme="minorHAnsi"/>
              </w:rPr>
              <w:t>21 Kasım</w:t>
            </w:r>
            <w:r w:rsidR="00F7240E" w:rsidRPr="00017FF4">
              <w:rPr>
                <w:rFonts w:asciiTheme="minorHAnsi" w:hAnsiTheme="minorHAnsi" w:cstheme="minorHAnsi"/>
              </w:rPr>
              <w:t xml:space="preserve"> 2022</w:t>
            </w:r>
          </w:p>
        </w:tc>
      </w:tr>
      <w:tr w:rsidR="00F7240E" w:rsidRPr="00017FF4" w14:paraId="38C2749A" w14:textId="77777777" w:rsidTr="0065216E">
        <w:trPr>
          <w:trHeight w:val="515"/>
        </w:trPr>
        <w:tc>
          <w:tcPr>
            <w:tcW w:w="4356" w:type="dxa"/>
          </w:tcPr>
          <w:p w14:paraId="2803C06D" w14:textId="77777777" w:rsidR="00F7240E" w:rsidRPr="00017FF4" w:rsidRDefault="00F7240E" w:rsidP="00FC5129">
            <w:pPr>
              <w:pStyle w:val="TableParagraph"/>
              <w:spacing w:before="1" w:line="276" w:lineRule="auto"/>
              <w:ind w:left="110"/>
              <w:jc w:val="left"/>
              <w:rPr>
                <w:rFonts w:asciiTheme="minorHAnsi" w:hAnsiTheme="minorHAnsi" w:cstheme="minorHAnsi"/>
                <w:b/>
              </w:rPr>
            </w:pPr>
            <w:r w:rsidRPr="00017FF4">
              <w:rPr>
                <w:rFonts w:asciiTheme="minorHAnsi" w:hAnsiTheme="minorHAnsi" w:cstheme="minorHAnsi"/>
                <w:b/>
              </w:rPr>
              <w:t>Sonuçlara itiraz süresi</w:t>
            </w:r>
          </w:p>
        </w:tc>
        <w:tc>
          <w:tcPr>
            <w:tcW w:w="4983" w:type="dxa"/>
          </w:tcPr>
          <w:p w14:paraId="32F9EB3E" w14:textId="77777777" w:rsidR="00F7240E" w:rsidRPr="00017FF4" w:rsidRDefault="00E244D7" w:rsidP="00FC5129">
            <w:pPr>
              <w:pStyle w:val="TableParagraph"/>
              <w:spacing w:before="0" w:line="276" w:lineRule="auto"/>
              <w:ind w:left="110"/>
              <w:jc w:val="left"/>
              <w:rPr>
                <w:rFonts w:asciiTheme="minorHAnsi" w:hAnsiTheme="minorHAnsi" w:cstheme="minorHAnsi"/>
              </w:rPr>
            </w:pPr>
            <w:r w:rsidRPr="00017FF4">
              <w:rPr>
                <w:rFonts w:asciiTheme="minorHAnsi" w:hAnsiTheme="minorHAnsi" w:cstheme="minorHAnsi"/>
              </w:rPr>
              <w:t xml:space="preserve">21 Kasım  </w:t>
            </w:r>
            <w:r w:rsidR="007C03C9" w:rsidRPr="00017FF4">
              <w:rPr>
                <w:rFonts w:asciiTheme="minorHAnsi" w:hAnsiTheme="minorHAnsi" w:cstheme="minorHAnsi"/>
              </w:rPr>
              <w:t>-</w:t>
            </w:r>
            <w:r w:rsidR="00F7240E" w:rsidRPr="00017FF4">
              <w:rPr>
                <w:rFonts w:asciiTheme="minorHAnsi" w:hAnsiTheme="minorHAnsi" w:cstheme="minorHAnsi"/>
              </w:rPr>
              <w:t xml:space="preserve">– </w:t>
            </w:r>
            <w:r w:rsidRPr="00017FF4">
              <w:rPr>
                <w:rFonts w:asciiTheme="minorHAnsi" w:hAnsiTheme="minorHAnsi" w:cstheme="minorHAnsi"/>
              </w:rPr>
              <w:t xml:space="preserve">01 </w:t>
            </w:r>
            <w:r w:rsidR="007C03C9" w:rsidRPr="00017FF4">
              <w:rPr>
                <w:rFonts w:asciiTheme="minorHAnsi" w:hAnsiTheme="minorHAnsi" w:cstheme="minorHAnsi"/>
              </w:rPr>
              <w:t xml:space="preserve">Aralık </w:t>
            </w:r>
            <w:r w:rsidR="00F7240E" w:rsidRPr="00017FF4">
              <w:rPr>
                <w:rFonts w:asciiTheme="minorHAnsi" w:hAnsiTheme="minorHAnsi" w:cstheme="minorHAnsi"/>
              </w:rPr>
              <w:t>2022</w:t>
            </w:r>
          </w:p>
        </w:tc>
      </w:tr>
      <w:tr w:rsidR="00F7240E" w:rsidRPr="00017FF4" w14:paraId="0087BC7A" w14:textId="77777777" w:rsidTr="0065216E">
        <w:trPr>
          <w:trHeight w:val="518"/>
        </w:trPr>
        <w:tc>
          <w:tcPr>
            <w:tcW w:w="4356" w:type="dxa"/>
          </w:tcPr>
          <w:p w14:paraId="170011F0" w14:textId="77777777" w:rsidR="00F7240E" w:rsidRPr="00017FF4" w:rsidRDefault="00F7240E" w:rsidP="00FC5129">
            <w:pPr>
              <w:pStyle w:val="TableParagraph"/>
              <w:spacing w:before="3" w:line="276" w:lineRule="auto"/>
              <w:ind w:left="110"/>
              <w:jc w:val="left"/>
              <w:rPr>
                <w:rFonts w:asciiTheme="minorHAnsi" w:hAnsiTheme="minorHAnsi" w:cstheme="minorHAnsi"/>
                <w:b/>
              </w:rPr>
            </w:pPr>
            <w:r w:rsidRPr="00017FF4">
              <w:rPr>
                <w:rFonts w:asciiTheme="minorHAnsi" w:hAnsiTheme="minorHAnsi" w:cstheme="minorHAnsi"/>
                <w:b/>
              </w:rPr>
              <w:t>Feragat</w:t>
            </w:r>
          </w:p>
        </w:tc>
        <w:tc>
          <w:tcPr>
            <w:tcW w:w="4983" w:type="dxa"/>
          </w:tcPr>
          <w:p w14:paraId="78BCDD6E" w14:textId="77777777" w:rsidR="00F7240E" w:rsidRPr="00017FF4" w:rsidRDefault="00E244D7" w:rsidP="00FC5129">
            <w:pPr>
              <w:pStyle w:val="TableParagraph"/>
              <w:spacing w:before="0" w:line="276" w:lineRule="auto"/>
              <w:ind w:left="110"/>
              <w:jc w:val="left"/>
              <w:rPr>
                <w:rFonts w:asciiTheme="minorHAnsi" w:hAnsiTheme="minorHAnsi" w:cstheme="minorHAnsi"/>
              </w:rPr>
            </w:pPr>
            <w:r w:rsidRPr="00017FF4">
              <w:rPr>
                <w:rFonts w:asciiTheme="minorHAnsi" w:hAnsiTheme="minorHAnsi" w:cstheme="minorHAnsi"/>
              </w:rPr>
              <w:t>01</w:t>
            </w:r>
            <w:r w:rsidR="00F7240E" w:rsidRPr="00017FF4">
              <w:rPr>
                <w:rFonts w:asciiTheme="minorHAnsi" w:hAnsiTheme="minorHAnsi" w:cstheme="minorHAnsi"/>
              </w:rPr>
              <w:t xml:space="preserve"> Aralık 2022</w:t>
            </w:r>
            <w:r w:rsidR="00704CFC" w:rsidRPr="00017FF4">
              <w:rPr>
                <w:rFonts w:asciiTheme="minorHAnsi" w:hAnsiTheme="minorHAnsi" w:cstheme="minorHAnsi"/>
              </w:rPr>
              <w:t>- 16 Ocak 2023</w:t>
            </w:r>
          </w:p>
        </w:tc>
      </w:tr>
    </w:tbl>
    <w:p w14:paraId="72563D01" w14:textId="77777777" w:rsidR="00A649F3" w:rsidRPr="00017FF4" w:rsidRDefault="00A649F3" w:rsidP="00350592">
      <w:pPr>
        <w:shd w:val="clear" w:color="auto" w:fill="FFFFFF"/>
        <w:spacing w:after="390" w:line="276" w:lineRule="auto"/>
        <w:rPr>
          <w:rFonts w:cstheme="minorHAnsi"/>
        </w:rPr>
      </w:pPr>
    </w:p>
    <w:p w14:paraId="716F4167" w14:textId="77777777" w:rsidR="00A649F3" w:rsidRPr="00017FF4" w:rsidRDefault="00B07AC8" w:rsidP="00350592">
      <w:pPr>
        <w:shd w:val="clear" w:color="auto" w:fill="FFFFFF"/>
        <w:spacing w:after="390" w:line="276" w:lineRule="auto"/>
        <w:rPr>
          <w:rFonts w:cstheme="minorHAnsi"/>
          <w:b/>
          <w:u w:val="thick"/>
        </w:rPr>
      </w:pPr>
      <w:r w:rsidRPr="00017FF4">
        <w:rPr>
          <w:rFonts w:cstheme="minorHAnsi"/>
        </w:rPr>
        <w:t>*</w:t>
      </w:r>
      <w:r w:rsidR="00A649F3" w:rsidRPr="00017FF4">
        <w:rPr>
          <w:rFonts w:cstheme="minorHAnsi"/>
        </w:rPr>
        <w:t>Faaliyetin son gerçekleştirme tarihi</w:t>
      </w:r>
      <w:r w:rsidR="00A649F3" w:rsidRPr="00017FF4">
        <w:rPr>
          <w:rFonts w:cstheme="minorHAnsi"/>
          <w:u w:val="thick"/>
        </w:rPr>
        <w:t xml:space="preserve"> </w:t>
      </w:r>
      <w:r w:rsidR="00A649F3" w:rsidRPr="00017FF4">
        <w:rPr>
          <w:rFonts w:cstheme="minorHAnsi"/>
          <w:b/>
          <w:u w:val="thick"/>
        </w:rPr>
        <w:t>31 Mayıs 2023’tür</w:t>
      </w:r>
    </w:p>
    <w:p w14:paraId="542D0354" w14:textId="77777777" w:rsidR="00873199" w:rsidRPr="00017FF4" w:rsidRDefault="00FD231C" w:rsidP="00873199">
      <w:pPr>
        <w:shd w:val="clear" w:color="auto" w:fill="FFFFFF"/>
        <w:spacing w:after="390" w:line="276" w:lineRule="auto"/>
        <w:rPr>
          <w:rFonts w:eastAsia="Times New Roman" w:cstheme="minorHAnsi"/>
          <w:lang w:eastAsia="tr-TR"/>
        </w:rPr>
      </w:pPr>
      <w:r w:rsidRPr="00017FF4">
        <w:rPr>
          <w:rFonts w:eastAsia="Times New Roman" w:cstheme="minorHAnsi"/>
          <w:b/>
          <w:bCs/>
          <w:lang w:eastAsia="tr-TR"/>
        </w:rPr>
        <w:t>Başvuru Yöntemi</w:t>
      </w:r>
    </w:p>
    <w:p w14:paraId="5DE5918B" w14:textId="5DC2925E" w:rsidR="003A5239" w:rsidRPr="00017FF4" w:rsidRDefault="00FD231C" w:rsidP="00350592">
      <w:pPr>
        <w:shd w:val="clear" w:color="auto" w:fill="FFFFFF"/>
        <w:spacing w:after="390" w:line="276" w:lineRule="auto"/>
        <w:rPr>
          <w:rFonts w:eastAsia="Times New Roman" w:cstheme="minorHAnsi"/>
          <w:lang w:eastAsia="tr-TR"/>
        </w:rPr>
      </w:pPr>
      <w:r w:rsidRPr="00017FF4">
        <w:rPr>
          <w:rFonts w:eastAsia="Times New Roman" w:cstheme="minorHAnsi"/>
          <w:lang w:eastAsia="tr-TR"/>
        </w:rPr>
        <w:t>Ders verme hareketliliğine katılmak isteyen akademik personel, başvuru formunu</w:t>
      </w:r>
      <w:r w:rsidRPr="00BD02DF">
        <w:rPr>
          <w:rFonts w:eastAsia="Times New Roman" w:cstheme="minorHAnsi"/>
          <w:b/>
          <w:lang w:eastAsia="tr-TR"/>
        </w:rPr>
        <w:t xml:space="preserve"> “</w:t>
      </w:r>
      <w:hyperlink r:id="rId12" w:tgtFrame="_blank" w:history="1">
        <w:r w:rsidRPr="00BD02DF">
          <w:rPr>
            <w:rFonts w:eastAsia="Times New Roman" w:cstheme="minorHAnsi"/>
            <w:b/>
            <w:u w:val="single"/>
            <w:lang w:eastAsia="tr-TR"/>
          </w:rPr>
          <w:t>FR-348 </w:t>
        </w:r>
      </w:hyperlink>
      <w:hyperlink r:id="rId13" w:tgtFrame="_blank" w:history="1">
        <w:r w:rsidRPr="00BD02DF">
          <w:rPr>
            <w:rFonts w:eastAsia="Times New Roman" w:cstheme="minorHAnsi"/>
            <w:b/>
            <w:bCs/>
            <w:u w:val="single"/>
            <w:lang w:eastAsia="tr-TR"/>
          </w:rPr>
          <w:t>ERASMUS+ STAFF TEACHING MOBILITY APPLICATION FORM</w:t>
        </w:r>
      </w:hyperlink>
      <w:r w:rsidRPr="00BD02DF">
        <w:rPr>
          <w:rFonts w:eastAsia="Times New Roman" w:cstheme="minorHAnsi"/>
          <w:b/>
          <w:lang w:eastAsia="tr-TR"/>
        </w:rPr>
        <w:t>”</w:t>
      </w:r>
      <w:r w:rsidR="009C6D00" w:rsidRPr="00BD02DF">
        <w:rPr>
          <w:rFonts w:eastAsia="Times New Roman" w:cstheme="minorHAnsi"/>
          <w:b/>
          <w:lang w:eastAsia="tr-TR"/>
        </w:rPr>
        <w:t xml:space="preserve"> </w:t>
      </w:r>
      <w:hyperlink r:id="rId14" w:history="1">
        <w:r w:rsidR="009C6D00" w:rsidRPr="00E5485B">
          <w:rPr>
            <w:rStyle w:val="Kpr"/>
            <w:rFonts w:eastAsia="Times New Roman" w:cstheme="minorHAnsi"/>
            <w:lang w:eastAsia="tr-TR"/>
          </w:rPr>
          <w:t>(EK 4)</w:t>
        </w:r>
      </w:hyperlink>
      <w:r w:rsidR="009C6D00" w:rsidRPr="00017FF4">
        <w:rPr>
          <w:rFonts w:eastAsia="Times New Roman" w:cstheme="minorHAnsi"/>
          <w:lang w:eastAsia="tr-TR"/>
        </w:rPr>
        <w:t xml:space="preserve"> </w:t>
      </w:r>
      <w:r w:rsidRPr="00017FF4">
        <w:rPr>
          <w:rFonts w:eastAsia="Times New Roman" w:cstheme="minorHAnsi"/>
          <w:lang w:eastAsia="tr-TR"/>
        </w:rPr>
        <w:t>doldurup, imzaladıktan sonra formu taratarak </w:t>
      </w:r>
      <w:hyperlink r:id="rId15" w:tgtFrame="_blank" w:history="1">
        <w:r w:rsidRPr="00017FF4">
          <w:rPr>
            <w:rFonts w:eastAsia="Times New Roman" w:cstheme="minorHAnsi"/>
            <w:u w:val="single"/>
            <w:lang w:eastAsia="tr-TR"/>
          </w:rPr>
          <w:t>erasmus@atlas.edu.tr</w:t>
        </w:r>
      </w:hyperlink>
      <w:r w:rsidRPr="00017FF4">
        <w:rPr>
          <w:rFonts w:eastAsia="Times New Roman" w:cstheme="minorHAnsi"/>
          <w:lang w:eastAsia="tr-TR"/>
        </w:rPr>
        <w:t> adresine diğer maillerle karışmaması için “</w:t>
      </w:r>
      <w:proofErr w:type="spellStart"/>
      <w:r w:rsidRPr="00017FF4">
        <w:rPr>
          <w:rFonts w:eastAsia="Times New Roman" w:cstheme="minorHAnsi"/>
          <w:lang w:eastAsia="tr-TR"/>
        </w:rPr>
        <w:t>Erasmus</w:t>
      </w:r>
      <w:proofErr w:type="spellEnd"/>
      <w:r w:rsidRPr="00017FF4">
        <w:rPr>
          <w:rFonts w:eastAsia="Times New Roman" w:cstheme="minorHAnsi"/>
          <w:lang w:eastAsia="tr-TR"/>
        </w:rPr>
        <w:t>+ KA131 STA Başvuru Formu” konulu bir e-mail göndererek başvuru yapabilir.</w:t>
      </w:r>
    </w:p>
    <w:p w14:paraId="4B0D6E24" w14:textId="77777777" w:rsidR="00FD231C" w:rsidRPr="00017FF4" w:rsidRDefault="00FD231C" w:rsidP="00350592">
      <w:pPr>
        <w:shd w:val="clear" w:color="auto" w:fill="FFFFFF"/>
        <w:spacing w:after="390" w:line="276" w:lineRule="auto"/>
        <w:rPr>
          <w:rFonts w:eastAsia="Times New Roman" w:cstheme="minorHAnsi"/>
          <w:lang w:eastAsia="tr-TR"/>
        </w:rPr>
      </w:pPr>
      <w:r w:rsidRPr="00017FF4">
        <w:rPr>
          <w:rFonts w:eastAsia="Times New Roman" w:cstheme="minorHAnsi"/>
          <w:b/>
          <w:bCs/>
          <w:lang w:eastAsia="tr-TR"/>
        </w:rPr>
        <w:t>Seçim Kriterleri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8"/>
        <w:gridCol w:w="2917"/>
        <w:gridCol w:w="2641"/>
      </w:tblGrid>
      <w:tr w:rsidR="00113337" w:rsidRPr="00017FF4" w14:paraId="6B6EA386" w14:textId="77777777" w:rsidTr="003558F0">
        <w:tc>
          <w:tcPr>
            <w:tcW w:w="349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D474374" w14:textId="77777777" w:rsidR="00FD231C" w:rsidRPr="00017FF4" w:rsidRDefault="00FD231C" w:rsidP="00350592">
            <w:pPr>
              <w:spacing w:after="390" w:line="276" w:lineRule="auto"/>
              <w:rPr>
                <w:rFonts w:eastAsia="Times New Roman" w:cstheme="minorHAnsi"/>
                <w:lang w:eastAsia="tr-TR"/>
              </w:rPr>
            </w:pPr>
            <w:proofErr w:type="spellStart"/>
            <w:r w:rsidRPr="00017FF4">
              <w:rPr>
                <w:rFonts w:eastAsia="Times New Roman" w:cstheme="minorHAnsi"/>
                <w:lang w:eastAsia="tr-TR"/>
              </w:rPr>
              <w:lastRenderedPageBreak/>
              <w:t>Erasmus</w:t>
            </w:r>
            <w:proofErr w:type="spellEnd"/>
            <w:r w:rsidRPr="00017FF4">
              <w:rPr>
                <w:rFonts w:eastAsia="Times New Roman" w:cstheme="minorHAnsi"/>
                <w:lang w:eastAsia="tr-TR"/>
              </w:rPr>
              <w:t>+ kapsamında (2022-2023 akademik yılından itibaren) personel ders verme hareketliliğinden faydalanma sayısı</w:t>
            </w: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393F5"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İlk defa faydalanıyor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FD72D"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50 puan</w:t>
            </w:r>
          </w:p>
        </w:tc>
      </w:tr>
      <w:tr w:rsidR="00113337" w:rsidRPr="00017FF4" w14:paraId="62C37EA7" w14:textId="77777777" w:rsidTr="003558F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844524" w14:textId="77777777" w:rsidR="00FD231C" w:rsidRPr="00017FF4" w:rsidRDefault="00FD231C" w:rsidP="00350592">
            <w:pPr>
              <w:spacing w:after="0" w:line="276" w:lineRule="auto"/>
              <w:rPr>
                <w:rFonts w:eastAsia="Times New Roman" w:cstheme="minorHAnsi"/>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D3A7E"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Bir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9A108"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40</w:t>
            </w:r>
            <w:r w:rsidR="00132035" w:rsidRPr="00017FF4">
              <w:rPr>
                <w:rFonts w:eastAsia="Times New Roman" w:cstheme="minorHAnsi"/>
                <w:b/>
                <w:bCs/>
                <w:lang w:eastAsia="tr-TR"/>
              </w:rPr>
              <w:t xml:space="preserve"> </w:t>
            </w:r>
            <w:r w:rsidRPr="00017FF4">
              <w:rPr>
                <w:rFonts w:eastAsia="Times New Roman" w:cstheme="minorHAnsi"/>
                <w:b/>
                <w:bCs/>
                <w:lang w:eastAsia="tr-TR"/>
              </w:rPr>
              <w:t>puan</w:t>
            </w:r>
          </w:p>
        </w:tc>
      </w:tr>
      <w:tr w:rsidR="00113337" w:rsidRPr="00017FF4" w14:paraId="18C72590" w14:textId="77777777" w:rsidTr="003558F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DEC934" w14:textId="77777777" w:rsidR="00FD231C" w:rsidRPr="00017FF4" w:rsidRDefault="00FD231C" w:rsidP="00350592">
            <w:pPr>
              <w:spacing w:after="0" w:line="276" w:lineRule="auto"/>
              <w:rPr>
                <w:rFonts w:eastAsia="Times New Roman" w:cstheme="minorHAnsi"/>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D97F04"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İki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EAC653" w14:textId="77777777" w:rsidR="00FD231C" w:rsidRPr="00017FF4" w:rsidRDefault="00FD231C" w:rsidP="00350592">
            <w:pPr>
              <w:spacing w:after="390" w:line="276" w:lineRule="auto"/>
              <w:jc w:val="center"/>
              <w:rPr>
                <w:rFonts w:eastAsia="Times New Roman" w:cstheme="minorHAnsi"/>
                <w:lang w:eastAsia="tr-TR"/>
              </w:rPr>
            </w:pPr>
            <w:proofErr w:type="gramStart"/>
            <w:r w:rsidRPr="00017FF4">
              <w:rPr>
                <w:rFonts w:eastAsia="Times New Roman" w:cstheme="minorHAnsi"/>
                <w:b/>
                <w:bCs/>
                <w:lang w:eastAsia="tr-TR"/>
              </w:rPr>
              <w:t>30</w:t>
            </w:r>
            <w:r w:rsidR="00132035" w:rsidRPr="00017FF4">
              <w:rPr>
                <w:rFonts w:eastAsia="Times New Roman" w:cstheme="minorHAnsi"/>
                <w:b/>
                <w:bCs/>
                <w:lang w:eastAsia="tr-TR"/>
              </w:rPr>
              <w:t xml:space="preserve">  </w:t>
            </w:r>
            <w:r w:rsidRPr="00017FF4">
              <w:rPr>
                <w:rFonts w:eastAsia="Times New Roman" w:cstheme="minorHAnsi"/>
                <w:b/>
                <w:bCs/>
                <w:lang w:eastAsia="tr-TR"/>
              </w:rPr>
              <w:t>puan</w:t>
            </w:r>
            <w:proofErr w:type="gramEnd"/>
          </w:p>
        </w:tc>
      </w:tr>
      <w:tr w:rsidR="00113337" w:rsidRPr="00017FF4" w14:paraId="72B1424A" w14:textId="77777777" w:rsidTr="003558F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F8BCC3" w14:textId="77777777" w:rsidR="00FD231C" w:rsidRPr="00017FF4" w:rsidRDefault="00FD231C" w:rsidP="00350592">
            <w:pPr>
              <w:spacing w:after="0" w:line="276" w:lineRule="auto"/>
              <w:rPr>
                <w:rFonts w:eastAsia="Times New Roman" w:cstheme="minorHAnsi"/>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6E4834"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Üç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D4B1AE"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20</w:t>
            </w:r>
            <w:r w:rsidR="00132035" w:rsidRPr="00017FF4">
              <w:rPr>
                <w:rFonts w:eastAsia="Times New Roman" w:cstheme="minorHAnsi"/>
                <w:b/>
                <w:bCs/>
                <w:lang w:eastAsia="tr-TR"/>
              </w:rPr>
              <w:t xml:space="preserve"> </w:t>
            </w:r>
            <w:r w:rsidRPr="00017FF4">
              <w:rPr>
                <w:rFonts w:eastAsia="Times New Roman" w:cstheme="minorHAnsi"/>
                <w:b/>
                <w:bCs/>
                <w:lang w:eastAsia="tr-TR"/>
              </w:rPr>
              <w:t>puan</w:t>
            </w:r>
          </w:p>
        </w:tc>
      </w:tr>
      <w:tr w:rsidR="00113337" w:rsidRPr="00017FF4" w14:paraId="6A9C78E6" w14:textId="77777777" w:rsidTr="003558F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49082C" w14:textId="77777777" w:rsidR="00FD231C" w:rsidRPr="00017FF4" w:rsidRDefault="00FD231C" w:rsidP="00350592">
            <w:pPr>
              <w:spacing w:after="0" w:line="276" w:lineRule="auto"/>
              <w:rPr>
                <w:rFonts w:eastAsia="Times New Roman" w:cstheme="minorHAnsi"/>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B3A0E"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Dört kez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EFC28"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10</w:t>
            </w:r>
            <w:r w:rsidR="00132035" w:rsidRPr="00017FF4">
              <w:rPr>
                <w:rFonts w:eastAsia="Times New Roman" w:cstheme="minorHAnsi"/>
                <w:b/>
                <w:bCs/>
                <w:lang w:eastAsia="tr-TR"/>
              </w:rPr>
              <w:t xml:space="preserve"> </w:t>
            </w:r>
            <w:r w:rsidRPr="00017FF4">
              <w:rPr>
                <w:rFonts w:eastAsia="Times New Roman" w:cstheme="minorHAnsi"/>
                <w:b/>
                <w:bCs/>
                <w:lang w:eastAsia="tr-TR"/>
              </w:rPr>
              <w:t>puan</w:t>
            </w:r>
          </w:p>
        </w:tc>
      </w:tr>
      <w:tr w:rsidR="00113337" w:rsidRPr="00017FF4" w14:paraId="51EAFC5C" w14:textId="77777777" w:rsidTr="003558F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D6FEC0" w14:textId="77777777" w:rsidR="00FD231C" w:rsidRPr="00017FF4" w:rsidRDefault="00FD231C" w:rsidP="00350592">
            <w:pPr>
              <w:spacing w:after="0" w:line="276" w:lineRule="auto"/>
              <w:rPr>
                <w:rFonts w:eastAsia="Times New Roman" w:cstheme="minorHAnsi"/>
                <w:lang w:eastAsia="tr-TR"/>
              </w:rPr>
            </w:pPr>
          </w:p>
        </w:tc>
        <w:tc>
          <w:tcPr>
            <w:tcW w:w="29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F7D481"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Beş kez ve üzeri faydalanmış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04103"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0</w:t>
            </w:r>
            <w:r w:rsidR="00132035" w:rsidRPr="00017FF4">
              <w:rPr>
                <w:rFonts w:eastAsia="Times New Roman" w:cstheme="minorHAnsi"/>
                <w:b/>
                <w:bCs/>
                <w:lang w:eastAsia="tr-TR"/>
              </w:rPr>
              <w:t xml:space="preserve"> </w:t>
            </w:r>
            <w:r w:rsidRPr="00017FF4">
              <w:rPr>
                <w:rFonts w:eastAsia="Times New Roman" w:cstheme="minorHAnsi"/>
                <w:b/>
                <w:bCs/>
                <w:lang w:eastAsia="tr-TR"/>
              </w:rPr>
              <w:t>puan</w:t>
            </w:r>
          </w:p>
        </w:tc>
      </w:tr>
      <w:tr w:rsidR="00113337" w:rsidRPr="00017FF4" w14:paraId="37A99953" w14:textId="77777777" w:rsidTr="003558F0">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EE04152" w14:textId="77777777" w:rsidR="00621C23" w:rsidRPr="00017FF4" w:rsidRDefault="00621C23" w:rsidP="00350592">
            <w:pPr>
              <w:spacing w:after="390" w:line="276" w:lineRule="auto"/>
              <w:rPr>
                <w:rFonts w:cstheme="minorHAnsi"/>
                <w:b/>
              </w:rPr>
            </w:pPr>
            <w:r w:rsidRPr="00017FF4">
              <w:rPr>
                <w:rFonts w:eastAsia="Times New Roman" w:cstheme="minorHAnsi"/>
                <w:lang w:eastAsia="tr-TR"/>
              </w:rPr>
              <w:t>R</w:t>
            </w:r>
            <w:r w:rsidR="00FD231C" w:rsidRPr="00017FF4">
              <w:rPr>
                <w:rFonts w:eastAsia="Times New Roman" w:cstheme="minorHAnsi"/>
                <w:lang w:eastAsia="tr-TR"/>
              </w:rPr>
              <w:t xml:space="preserve">esmi geçerliliği </w:t>
            </w:r>
            <w:proofErr w:type="gramStart"/>
            <w:r w:rsidR="00FD231C" w:rsidRPr="00017FF4">
              <w:rPr>
                <w:rFonts w:eastAsia="Times New Roman" w:cstheme="minorHAnsi"/>
                <w:lang w:eastAsia="tr-TR"/>
              </w:rPr>
              <w:t>olan  herhangi</w:t>
            </w:r>
            <w:proofErr w:type="gramEnd"/>
            <w:r w:rsidR="00FD231C" w:rsidRPr="00017FF4">
              <w:rPr>
                <w:rFonts w:eastAsia="Times New Roman" w:cstheme="minorHAnsi"/>
                <w:lang w:eastAsia="tr-TR"/>
              </w:rPr>
              <w:t xml:space="preserve"> bir yabancı dil belgesi (belgenin ibrazı zorunludur)</w:t>
            </w:r>
            <w:r w:rsidR="00E5609E" w:rsidRPr="00017FF4">
              <w:rPr>
                <w:rFonts w:cstheme="minorHAnsi"/>
                <w:b/>
              </w:rPr>
              <w:t xml:space="preserve"> </w:t>
            </w:r>
          </w:p>
          <w:p w14:paraId="3C36AFD8" w14:textId="77777777" w:rsidR="00FD231C" w:rsidRPr="00017FF4" w:rsidRDefault="00E5609E" w:rsidP="00350592">
            <w:pPr>
              <w:spacing w:after="390" w:line="276" w:lineRule="auto"/>
              <w:rPr>
                <w:rFonts w:eastAsia="Times New Roman" w:cstheme="minorHAnsi"/>
                <w:lang w:eastAsia="tr-TR"/>
              </w:rPr>
            </w:pPr>
            <w:r w:rsidRPr="00017FF4">
              <w:rPr>
                <w:rFonts w:cstheme="minorHAnsi"/>
                <w:b/>
              </w:rPr>
              <w:t>Yabancı Dil Sınavları: YDS, ÜDS, YÖKDİL</w:t>
            </w:r>
            <w:r w:rsidR="00A410BF" w:rsidRPr="00017FF4">
              <w:rPr>
                <w:rFonts w:cstheme="minorHAnsi"/>
                <w:b/>
              </w:rPr>
              <w:t xml:space="preserve"> </w:t>
            </w:r>
            <w:r w:rsidR="00A410BF" w:rsidRPr="00017FF4">
              <w:rPr>
                <w:rFonts w:cstheme="minorHAnsi"/>
              </w:rPr>
              <w:t>(geçerliliği 5 yıl)</w:t>
            </w:r>
            <w:r w:rsidRPr="00017FF4">
              <w:rPr>
                <w:rFonts w:cstheme="minorHAnsi"/>
                <w:b/>
              </w:rPr>
              <w:t>, TOEFL</w:t>
            </w:r>
            <w:r w:rsidR="00A410BF" w:rsidRPr="00017FF4">
              <w:rPr>
                <w:rFonts w:cstheme="minorHAnsi"/>
                <w:b/>
              </w:rPr>
              <w:t xml:space="preserve"> IBT </w:t>
            </w:r>
            <w:r w:rsidR="00A410BF" w:rsidRPr="00017FF4">
              <w:rPr>
                <w:rFonts w:cstheme="minorHAnsi"/>
              </w:rPr>
              <w:t>(</w:t>
            </w:r>
            <w:proofErr w:type="gramStart"/>
            <w:r w:rsidR="00A410BF" w:rsidRPr="00017FF4">
              <w:rPr>
                <w:rFonts w:cstheme="minorHAnsi"/>
              </w:rPr>
              <w:t xml:space="preserve">geçerliliği </w:t>
            </w:r>
            <w:r w:rsidRPr="00017FF4">
              <w:rPr>
                <w:rFonts w:cstheme="minorHAnsi"/>
              </w:rPr>
              <w:t xml:space="preserve"> </w:t>
            </w:r>
            <w:r w:rsidR="00A410BF" w:rsidRPr="00017FF4">
              <w:rPr>
                <w:rFonts w:cstheme="minorHAnsi"/>
              </w:rPr>
              <w:t>2</w:t>
            </w:r>
            <w:proofErr w:type="gramEnd"/>
            <w:r w:rsidR="00A410BF" w:rsidRPr="00017FF4">
              <w:rPr>
                <w:rFonts w:cstheme="minorHAnsi"/>
              </w:rPr>
              <w:t xml:space="preserve"> yıl)</w:t>
            </w:r>
            <w:r w:rsidR="00A410BF" w:rsidRPr="00017FF4">
              <w:rPr>
                <w:rFonts w:cstheme="minorHAnsi"/>
                <w:b/>
              </w:rPr>
              <w:t xml:space="preserve"> , </w:t>
            </w:r>
            <w:r w:rsidRPr="00017FF4">
              <w:rPr>
                <w:rFonts w:cstheme="minorHAnsi"/>
                <w:b/>
              </w:rPr>
              <w:t>A</w:t>
            </w:r>
            <w:r w:rsidR="00A410BF" w:rsidRPr="00017FF4">
              <w:rPr>
                <w:rFonts w:cstheme="minorHAnsi"/>
                <w:b/>
              </w:rPr>
              <w:t>tlas</w:t>
            </w:r>
            <w:r w:rsidR="00621C23" w:rsidRPr="00017FF4">
              <w:rPr>
                <w:rFonts w:cstheme="minorHAnsi"/>
                <w:b/>
              </w:rPr>
              <w:t xml:space="preserve"> </w:t>
            </w:r>
            <w:r w:rsidRPr="00017FF4">
              <w:rPr>
                <w:rFonts w:cstheme="minorHAnsi"/>
                <w:b/>
              </w:rPr>
              <w:t>P</w:t>
            </w:r>
            <w:r w:rsidR="00621C23" w:rsidRPr="00017FF4">
              <w:rPr>
                <w:rFonts w:cstheme="minorHAnsi"/>
                <w:b/>
              </w:rPr>
              <w:t>E</w:t>
            </w:r>
            <w:r w:rsidR="009C6D00" w:rsidRPr="00017FF4">
              <w:rPr>
                <w:rFonts w:cstheme="minorHAnsi"/>
                <w:b/>
              </w:rPr>
              <w:t>( Atlas Yabancı Diller Bölümü Sınavı)</w:t>
            </w:r>
            <w:r w:rsidR="00A410BF" w:rsidRPr="00017FF4">
              <w:rPr>
                <w:rFonts w:cstheme="minorHAnsi"/>
                <w:b/>
              </w:rPr>
              <w:t xml:space="preserve"> </w:t>
            </w:r>
            <w:r w:rsidR="00A410BF" w:rsidRPr="00017FF4">
              <w:rPr>
                <w:rFonts w:cstheme="minorHAnsi"/>
              </w:rPr>
              <w:t>(geçerliliği 2 yıl)</w:t>
            </w:r>
          </w:p>
          <w:p w14:paraId="1904CF22"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Prof. ve Doç. ünvanlı öğretim üyelerimizin bir yabancı dil belgesi ibraz etmemeleri halinde, YDS ve YÖKDİL 70 olarak, İngilizce ders vermekte olan öğretim üyelerimiz, dersin kodunun başvuru formuna yazılması halinde, YDS</w:t>
            </w:r>
            <w:r w:rsidR="00A410BF" w:rsidRPr="00017FF4">
              <w:rPr>
                <w:rFonts w:eastAsia="Times New Roman" w:cstheme="minorHAnsi"/>
                <w:lang w:eastAsia="tr-TR"/>
              </w:rPr>
              <w:t xml:space="preserve">, </w:t>
            </w:r>
            <w:proofErr w:type="gramStart"/>
            <w:r w:rsidR="00A410BF" w:rsidRPr="00017FF4">
              <w:rPr>
                <w:rFonts w:eastAsia="Times New Roman" w:cstheme="minorHAnsi"/>
                <w:lang w:eastAsia="tr-TR"/>
              </w:rPr>
              <w:t xml:space="preserve">ÜDS </w:t>
            </w:r>
            <w:r w:rsidRPr="00017FF4">
              <w:rPr>
                <w:rFonts w:eastAsia="Times New Roman" w:cstheme="minorHAnsi"/>
                <w:lang w:eastAsia="tr-TR"/>
              </w:rPr>
              <w:t xml:space="preserve"> ve</w:t>
            </w:r>
            <w:proofErr w:type="gramEnd"/>
            <w:r w:rsidRPr="00017FF4">
              <w:rPr>
                <w:rFonts w:eastAsia="Times New Roman" w:cstheme="minorHAnsi"/>
                <w:lang w:eastAsia="tr-TR"/>
              </w:rPr>
              <w:t xml:space="preserve"> YÖKDİL 85 olarak değerlendirileceklerdir.</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B00C6"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 50</w:t>
            </w:r>
          </w:p>
        </w:tc>
      </w:tr>
      <w:tr w:rsidR="00113337" w:rsidRPr="00017FF4" w14:paraId="372B855F" w14:textId="77777777" w:rsidTr="003558F0">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06BE67D"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Karşı Kurumdan alınmış kabul mektubuyla (</w:t>
            </w:r>
            <w:proofErr w:type="spellStart"/>
            <w:r w:rsidRPr="00017FF4">
              <w:rPr>
                <w:rFonts w:eastAsia="Times New Roman" w:cstheme="minorHAnsi"/>
                <w:lang w:eastAsia="tr-TR"/>
              </w:rPr>
              <w:t>acceptance</w:t>
            </w:r>
            <w:proofErr w:type="spellEnd"/>
            <w:r w:rsidRPr="00017FF4">
              <w:rPr>
                <w:rFonts w:eastAsia="Times New Roman" w:cstheme="minorHAnsi"/>
                <w:lang w:eastAsia="tr-TR"/>
              </w:rPr>
              <w:t xml:space="preserve"> </w:t>
            </w:r>
            <w:proofErr w:type="spellStart"/>
            <w:r w:rsidRPr="00017FF4">
              <w:rPr>
                <w:rFonts w:eastAsia="Times New Roman" w:cstheme="minorHAnsi"/>
                <w:lang w:eastAsia="tr-TR"/>
              </w:rPr>
              <w:t>letter</w:t>
            </w:r>
            <w:proofErr w:type="spellEnd"/>
            <w:r w:rsidRPr="00017FF4">
              <w:rPr>
                <w:rFonts w:eastAsia="Times New Roman" w:cstheme="minorHAnsi"/>
                <w:lang w:eastAsia="tr-TR"/>
              </w:rPr>
              <w:t>) başvurmak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5FB03"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+10 puan</w:t>
            </w:r>
          </w:p>
        </w:tc>
      </w:tr>
      <w:tr w:rsidR="00113337" w:rsidRPr="00017FF4" w14:paraId="37A75A12" w14:textId="77777777" w:rsidTr="003558F0">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A8664E"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 xml:space="preserve">Bölüm/Program </w:t>
            </w:r>
            <w:proofErr w:type="spellStart"/>
            <w:r w:rsidRPr="00017FF4">
              <w:rPr>
                <w:rFonts w:eastAsia="Times New Roman" w:cstheme="minorHAnsi"/>
                <w:lang w:eastAsia="tr-TR"/>
              </w:rPr>
              <w:t>Erasmus</w:t>
            </w:r>
            <w:proofErr w:type="spellEnd"/>
            <w:r w:rsidR="00621C23" w:rsidRPr="00017FF4">
              <w:rPr>
                <w:rFonts w:eastAsia="Times New Roman" w:cstheme="minorHAnsi"/>
                <w:lang w:eastAsia="tr-TR"/>
              </w:rPr>
              <w:t>+</w:t>
            </w:r>
            <w:r w:rsidRPr="00017FF4">
              <w:rPr>
                <w:rFonts w:eastAsia="Times New Roman" w:cstheme="minorHAnsi"/>
                <w:lang w:eastAsia="tr-TR"/>
              </w:rPr>
              <w:t xml:space="preserve"> Koordinatörü olmak</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97B2E"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+10 puan</w:t>
            </w:r>
          </w:p>
        </w:tc>
      </w:tr>
      <w:tr w:rsidR="00113337" w:rsidRPr="00017FF4" w14:paraId="47BE12A2" w14:textId="77777777" w:rsidTr="003558F0">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A372D85"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Engelli personel *</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A1E03"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+10 puan</w:t>
            </w:r>
          </w:p>
        </w:tc>
      </w:tr>
      <w:tr w:rsidR="00113337" w:rsidRPr="00017FF4" w14:paraId="695D22DB" w14:textId="77777777" w:rsidTr="003558F0">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1DDBDDF" w14:textId="77777777" w:rsidR="00FD231C" w:rsidRPr="00017FF4" w:rsidRDefault="00FD231C" w:rsidP="00350592">
            <w:pPr>
              <w:spacing w:after="390" w:line="276" w:lineRule="auto"/>
              <w:rPr>
                <w:rFonts w:eastAsia="Times New Roman" w:cstheme="minorHAnsi"/>
                <w:lang w:eastAsia="tr-TR"/>
              </w:rPr>
            </w:pPr>
            <w:r w:rsidRPr="00017FF4">
              <w:rPr>
                <w:rFonts w:eastAsia="Times New Roman" w:cstheme="minorHAnsi"/>
                <w:lang w:eastAsia="tr-TR"/>
              </w:rPr>
              <w:t>Gazi personel / Şehit veya gazi yakını personel (eş ve çocukları)**</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C9F8DE" w14:textId="77777777" w:rsidR="00FD231C" w:rsidRPr="00017FF4" w:rsidRDefault="00FD231C" w:rsidP="00350592">
            <w:pPr>
              <w:spacing w:after="390" w:line="276" w:lineRule="auto"/>
              <w:jc w:val="center"/>
              <w:rPr>
                <w:rFonts w:eastAsia="Times New Roman" w:cstheme="minorHAnsi"/>
                <w:lang w:eastAsia="tr-TR"/>
              </w:rPr>
            </w:pPr>
            <w:r w:rsidRPr="00017FF4">
              <w:rPr>
                <w:rFonts w:eastAsia="Times New Roman" w:cstheme="minorHAnsi"/>
                <w:b/>
                <w:bCs/>
                <w:lang w:eastAsia="tr-TR"/>
              </w:rPr>
              <w:t>+15 puan</w:t>
            </w:r>
          </w:p>
        </w:tc>
      </w:tr>
      <w:tr w:rsidR="00113337" w:rsidRPr="00017FF4" w14:paraId="1C7DDEEB" w14:textId="77777777" w:rsidTr="003558F0">
        <w:tc>
          <w:tcPr>
            <w:tcW w:w="641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50F0CF7" w14:textId="77777777" w:rsidR="00E5609E" w:rsidRPr="00017FF4" w:rsidRDefault="00E5609E" w:rsidP="00350592">
            <w:pPr>
              <w:spacing w:after="390" w:line="276" w:lineRule="auto"/>
              <w:rPr>
                <w:rFonts w:eastAsia="Times New Roman" w:cstheme="minorHAnsi"/>
                <w:lang w:eastAsia="tr-TR"/>
              </w:rPr>
            </w:pPr>
            <w:r w:rsidRPr="00017FF4">
              <w:rPr>
                <w:rFonts w:eastAsia="Times New Roman" w:cstheme="minorHAnsi"/>
                <w:lang w:eastAsia="tr-TR"/>
              </w:rPr>
              <w:t xml:space="preserve"> Vatandaşı olunan ülkeye hareketlilik gerçekleştirilecek ise</w:t>
            </w:r>
          </w:p>
        </w:tc>
        <w:tc>
          <w:tcPr>
            <w:tcW w:w="2641" w:type="dxa"/>
            <w:tcBorders>
              <w:top w:val="outset" w:sz="6" w:space="0" w:color="auto"/>
              <w:left w:val="outset" w:sz="6" w:space="0" w:color="auto"/>
              <w:bottom w:val="outset" w:sz="6" w:space="0" w:color="auto"/>
              <w:right w:val="outset" w:sz="6" w:space="0" w:color="auto"/>
            </w:tcBorders>
            <w:shd w:val="clear" w:color="auto" w:fill="FFFFFF"/>
            <w:vAlign w:val="center"/>
          </w:tcPr>
          <w:p w14:paraId="1D713EAB" w14:textId="77777777" w:rsidR="00E5609E" w:rsidRPr="00017FF4" w:rsidRDefault="00E5609E" w:rsidP="00350592">
            <w:pPr>
              <w:spacing w:after="390" w:line="276" w:lineRule="auto"/>
              <w:jc w:val="center"/>
              <w:rPr>
                <w:rFonts w:eastAsia="Times New Roman" w:cstheme="minorHAnsi"/>
                <w:b/>
                <w:bCs/>
                <w:lang w:eastAsia="tr-TR"/>
              </w:rPr>
            </w:pPr>
            <w:r w:rsidRPr="00017FF4">
              <w:rPr>
                <w:rFonts w:eastAsia="Times New Roman" w:cstheme="minorHAnsi"/>
                <w:b/>
                <w:bCs/>
                <w:lang w:eastAsia="tr-TR"/>
              </w:rPr>
              <w:t>-10 puan</w:t>
            </w:r>
          </w:p>
        </w:tc>
      </w:tr>
    </w:tbl>
    <w:p w14:paraId="23DDAB13" w14:textId="77777777" w:rsidR="003558F0" w:rsidRPr="00017FF4" w:rsidRDefault="003558F0" w:rsidP="00350592">
      <w:pPr>
        <w:pStyle w:val="TableParagraph"/>
        <w:spacing w:before="0" w:line="276" w:lineRule="auto"/>
        <w:jc w:val="left"/>
        <w:rPr>
          <w:rFonts w:asciiTheme="minorHAnsi" w:hAnsiTheme="minorHAnsi" w:cstheme="minorHAnsi"/>
        </w:rPr>
      </w:pPr>
      <w:r w:rsidRPr="00017FF4">
        <w:rPr>
          <w:rFonts w:asciiTheme="minorHAnsi" w:hAnsiTheme="minorHAnsi" w:cstheme="minorHAnsi"/>
        </w:rPr>
        <w:t xml:space="preserve">Yukarıdaki </w:t>
      </w:r>
      <w:proofErr w:type="gramStart"/>
      <w:r w:rsidRPr="00017FF4">
        <w:rPr>
          <w:rFonts w:asciiTheme="minorHAnsi" w:hAnsiTheme="minorHAnsi" w:cstheme="minorHAnsi"/>
        </w:rPr>
        <w:t>kriterler</w:t>
      </w:r>
      <w:proofErr w:type="gramEnd"/>
      <w:r w:rsidRPr="00017FF4">
        <w:rPr>
          <w:rFonts w:asciiTheme="minorHAnsi" w:hAnsiTheme="minorHAnsi" w:cstheme="minorHAnsi"/>
        </w:rPr>
        <w:t xml:space="preserve"> uygulandıktan sonra hesaplanan puanlarda</w:t>
      </w:r>
      <w:r w:rsidRPr="00017FF4">
        <w:rPr>
          <w:rFonts w:asciiTheme="minorHAnsi" w:hAnsiTheme="minorHAnsi" w:cstheme="minorHAnsi"/>
          <w:u w:val="thick"/>
        </w:rPr>
        <w:t xml:space="preserve"> </w:t>
      </w:r>
      <w:r w:rsidRPr="00017FF4">
        <w:rPr>
          <w:rFonts w:asciiTheme="minorHAnsi" w:hAnsiTheme="minorHAnsi" w:cstheme="minorHAnsi"/>
          <w:b/>
          <w:u w:val="thick"/>
        </w:rPr>
        <w:t>eşitlik olması halinde</w:t>
      </w:r>
      <w:r w:rsidRPr="00017FF4">
        <w:rPr>
          <w:rFonts w:asciiTheme="minorHAnsi" w:hAnsiTheme="minorHAnsi" w:cstheme="minorHAnsi"/>
          <w:b/>
        </w:rPr>
        <w:t xml:space="preserve"> </w:t>
      </w:r>
      <w:r w:rsidRPr="00017FF4">
        <w:rPr>
          <w:rFonts w:asciiTheme="minorHAnsi" w:hAnsiTheme="minorHAnsi" w:cstheme="minorHAnsi"/>
        </w:rPr>
        <w:t>aşağıdaki öncelikler uygulanır:</w:t>
      </w:r>
    </w:p>
    <w:p w14:paraId="09F8B93E" w14:textId="77777777" w:rsidR="003558F0" w:rsidRPr="00017FF4" w:rsidRDefault="003558F0" w:rsidP="00350592">
      <w:pPr>
        <w:pStyle w:val="TableParagraph"/>
        <w:spacing w:before="0" w:line="276" w:lineRule="auto"/>
        <w:jc w:val="left"/>
        <w:rPr>
          <w:rFonts w:asciiTheme="minorHAnsi" w:eastAsia="Times New Roman" w:hAnsiTheme="minorHAnsi" w:cstheme="minorHAnsi"/>
          <w:lang w:eastAsia="tr-TR"/>
        </w:rPr>
      </w:pPr>
      <w:r w:rsidRPr="00017FF4">
        <w:rPr>
          <w:rFonts w:asciiTheme="minorHAnsi" w:hAnsiTheme="minorHAnsi" w:cstheme="minorHAnsi"/>
        </w:rPr>
        <w:t xml:space="preserve">İstanbul Atlas Üniversitesindeki hizmet süresi (yıl, ay ve gün olarak) dikkate alınarak hizmet süresi </w:t>
      </w:r>
      <w:r w:rsidRPr="00017FF4">
        <w:rPr>
          <w:rFonts w:asciiTheme="minorHAnsi" w:hAnsiTheme="minorHAnsi" w:cstheme="minorHAnsi"/>
        </w:rPr>
        <w:lastRenderedPageBreak/>
        <w:t>daha uzun olan adaya öncelik verilir.</w:t>
      </w:r>
    </w:p>
    <w:p w14:paraId="25E741FD"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*Engelli personel (Durumlarını Engelli Sağlık Kurulu Raporu ile belgelendirmeleri halinde, +10 puan uygulanacaktır. Engelli sağlık raporu Sağlık Bakanlığının engelli raporu vermeye yetkili tam teşekküllü saydığı kamu hastanelerinden alınmış olmalıdır.)</w:t>
      </w:r>
    </w:p>
    <w:p w14:paraId="33DB3ECF" w14:textId="77777777" w:rsidR="00FD231C" w:rsidRPr="00017FF4" w:rsidRDefault="00FD231C" w:rsidP="00350592">
      <w:pPr>
        <w:shd w:val="clear" w:color="auto" w:fill="FFFFFF"/>
        <w:spacing w:after="390" w:line="276" w:lineRule="auto"/>
        <w:jc w:val="both"/>
        <w:rPr>
          <w:rFonts w:eastAsia="Times New Roman" w:cstheme="minorHAnsi"/>
          <w:lang w:eastAsia="tr-TR"/>
        </w:rPr>
      </w:pPr>
      <w:proofErr w:type="gramStart"/>
      <w:r w:rsidRPr="00017FF4">
        <w:rPr>
          <w:rFonts w:eastAsia="Times New Roman" w:cstheme="minorHAnsi"/>
          <w:lang w:eastAsia="tr-TR"/>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017FF4">
        <w:rPr>
          <w:rFonts w:eastAsia="Times New Roman" w:cstheme="minorHAnsi"/>
          <w:lang w:eastAsia="tr-TR"/>
        </w:rPr>
        <w:t>öldürülenler”in</w:t>
      </w:r>
      <w:proofErr w:type="spellEnd"/>
      <w:r w:rsidRPr="00017FF4">
        <w:rPr>
          <w:rFonts w:eastAsia="Times New Roman" w:cstheme="minorHAnsi"/>
          <w:lang w:eastAsia="tr-TR"/>
        </w:rPr>
        <w:t xml:space="preserve">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w:t>
      </w:r>
      <w:proofErr w:type="spellStart"/>
      <w:r w:rsidRPr="00017FF4">
        <w:rPr>
          <w:rFonts w:eastAsia="Times New Roman" w:cstheme="minorHAnsi"/>
          <w:lang w:eastAsia="tr-TR"/>
        </w:rPr>
        <w:t>Erasmus</w:t>
      </w:r>
      <w:proofErr w:type="spellEnd"/>
      <w:r w:rsidRPr="00017FF4">
        <w:rPr>
          <w:rFonts w:eastAsia="Times New Roman" w:cstheme="minorHAnsi"/>
          <w:lang w:eastAsia="tr-TR"/>
        </w:rPr>
        <w:t xml:space="preserve"> personel hareketliliğine başvurmaları halinde </w:t>
      </w:r>
      <w:proofErr w:type="spellStart"/>
      <w:r w:rsidRPr="00017FF4">
        <w:rPr>
          <w:rFonts w:eastAsia="Times New Roman" w:cstheme="minorHAnsi"/>
          <w:lang w:eastAsia="tr-TR"/>
        </w:rPr>
        <w:t>önceliklendirilir</w:t>
      </w:r>
      <w:proofErr w:type="spellEnd"/>
      <w:r w:rsidRPr="00017FF4">
        <w:rPr>
          <w:rFonts w:eastAsia="Times New Roman" w:cstheme="minorHAnsi"/>
          <w:lang w:eastAsia="tr-TR"/>
        </w:rPr>
        <w:t xml:space="preserve">. </w:t>
      </w:r>
      <w:proofErr w:type="gramEnd"/>
      <w:r w:rsidRPr="00017FF4">
        <w:rPr>
          <w:rFonts w:eastAsia="Times New Roman" w:cstheme="minorHAnsi"/>
          <w:lang w:eastAsia="tr-TR"/>
        </w:rPr>
        <w:t xml:space="preserve">Personelin, </w:t>
      </w:r>
      <w:proofErr w:type="spellStart"/>
      <w:r w:rsidRPr="00017FF4">
        <w:rPr>
          <w:rFonts w:eastAsia="Times New Roman" w:cstheme="minorHAnsi"/>
          <w:lang w:eastAsia="tr-TR"/>
        </w:rPr>
        <w:t>Erasmus</w:t>
      </w:r>
      <w:proofErr w:type="spellEnd"/>
      <w:r w:rsidRPr="00017FF4">
        <w:rPr>
          <w:rFonts w:eastAsia="Times New Roman" w:cstheme="minorHAnsi"/>
          <w:lang w:eastAsia="tr-TR"/>
        </w:rPr>
        <w:t xml:space="preserve"> hareketliliğine başvurusu sırasında, T.C. Aile ve Sosyal Politikalar Bakanlığı tarafından düzenlenmiş Şehit/Gazi Ailesi kartının taratılmış halinin ibraz edilmesi halinde +15 puan uygulanır.</w:t>
      </w:r>
    </w:p>
    <w:p w14:paraId="7D055201" w14:textId="77777777" w:rsidR="00FD231C" w:rsidRPr="00017FF4" w:rsidRDefault="00FD231C" w:rsidP="00350592">
      <w:pPr>
        <w:shd w:val="clear" w:color="auto" w:fill="FFFFFF"/>
        <w:spacing w:after="390" w:line="276" w:lineRule="auto"/>
        <w:rPr>
          <w:rFonts w:eastAsia="Times New Roman" w:cstheme="minorHAnsi"/>
          <w:lang w:eastAsia="tr-TR"/>
        </w:rPr>
      </w:pPr>
      <w:r w:rsidRPr="00017FF4">
        <w:rPr>
          <w:rFonts w:eastAsia="Times New Roman" w:cstheme="minorHAnsi"/>
          <w:b/>
          <w:bCs/>
          <w:lang w:eastAsia="tr-TR"/>
        </w:rPr>
        <w:t>Gidilmesi Planlanan Üniversite</w:t>
      </w:r>
    </w:p>
    <w:p w14:paraId="5027E327" w14:textId="30E361BC"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Personel ders verme hareketliliğinin gerçekleştir</w:t>
      </w:r>
      <w:r w:rsidR="003558F0" w:rsidRPr="00017FF4">
        <w:rPr>
          <w:rFonts w:eastAsia="Times New Roman" w:cstheme="minorHAnsi"/>
          <w:lang w:eastAsia="tr-TR"/>
        </w:rPr>
        <w:t>i</w:t>
      </w:r>
      <w:r w:rsidRPr="00017FF4">
        <w:rPr>
          <w:rFonts w:eastAsia="Times New Roman" w:cstheme="minorHAnsi"/>
          <w:lang w:eastAsia="tr-TR"/>
        </w:rPr>
        <w:t xml:space="preserve">lebilmesi için </w:t>
      </w:r>
      <w:r w:rsidR="00A410BF" w:rsidRPr="00017FF4">
        <w:rPr>
          <w:rFonts w:eastAsia="Times New Roman" w:cstheme="minorHAnsi"/>
          <w:lang w:eastAsia="tr-TR"/>
        </w:rPr>
        <w:t>fa</w:t>
      </w:r>
      <w:r w:rsidRPr="00017FF4">
        <w:rPr>
          <w:rFonts w:eastAsia="Times New Roman" w:cstheme="minorHAnsi"/>
          <w:lang w:eastAsia="tr-TR"/>
        </w:rPr>
        <w:t>külteniz/bölümünüz/programınız için tanımlanmış geçerli bir personel ders verme hareketliliği (</w:t>
      </w:r>
      <w:proofErr w:type="spellStart"/>
      <w:r w:rsidRPr="00017FF4">
        <w:rPr>
          <w:rFonts w:eastAsia="Times New Roman" w:cstheme="minorHAnsi"/>
          <w:lang w:eastAsia="tr-TR"/>
        </w:rPr>
        <w:t>teaching</w:t>
      </w:r>
      <w:proofErr w:type="spellEnd"/>
      <w:r w:rsidRPr="00017FF4">
        <w:rPr>
          <w:rFonts w:eastAsia="Times New Roman" w:cstheme="minorHAnsi"/>
          <w:lang w:eastAsia="tr-TR"/>
        </w:rPr>
        <w:t xml:space="preserve"> </w:t>
      </w:r>
      <w:proofErr w:type="spellStart"/>
      <w:r w:rsidRPr="00017FF4">
        <w:rPr>
          <w:rFonts w:eastAsia="Times New Roman" w:cstheme="minorHAnsi"/>
          <w:lang w:eastAsia="tr-TR"/>
        </w:rPr>
        <w:t>staff</w:t>
      </w:r>
      <w:proofErr w:type="spellEnd"/>
      <w:r w:rsidRPr="00017FF4">
        <w:rPr>
          <w:rFonts w:eastAsia="Times New Roman" w:cstheme="minorHAnsi"/>
          <w:lang w:eastAsia="tr-TR"/>
        </w:rPr>
        <w:t xml:space="preserve"> </w:t>
      </w:r>
      <w:proofErr w:type="spellStart"/>
      <w:r w:rsidRPr="00017FF4">
        <w:rPr>
          <w:rFonts w:eastAsia="Times New Roman" w:cstheme="minorHAnsi"/>
          <w:lang w:eastAsia="tr-TR"/>
        </w:rPr>
        <w:t>mobility</w:t>
      </w:r>
      <w:proofErr w:type="spellEnd"/>
      <w:r w:rsidRPr="00017FF4">
        <w:rPr>
          <w:rFonts w:eastAsia="Times New Roman" w:cstheme="minorHAnsi"/>
          <w:lang w:eastAsia="tr-TR"/>
        </w:rPr>
        <w:t xml:space="preserve"> - TSM)</w:t>
      </w:r>
      <w:r w:rsidR="003558F0" w:rsidRPr="00017FF4">
        <w:rPr>
          <w:rFonts w:eastAsia="Times New Roman" w:cstheme="minorHAnsi"/>
          <w:lang w:eastAsia="tr-TR"/>
        </w:rPr>
        <w:t xml:space="preserve"> </w:t>
      </w:r>
      <w:r w:rsidRPr="00017FF4">
        <w:rPr>
          <w:rFonts w:eastAsia="Times New Roman" w:cstheme="minorHAnsi"/>
          <w:lang w:eastAsia="tr-TR"/>
        </w:rPr>
        <w:t>anlaşmasının mevcut olması gerekir. Bu amaçla İstanbul</w:t>
      </w:r>
      <w:r w:rsidR="00164D86">
        <w:rPr>
          <w:rFonts w:eastAsia="Times New Roman" w:cstheme="minorHAnsi"/>
          <w:lang w:eastAsia="tr-TR"/>
        </w:rPr>
        <w:t xml:space="preserve"> Atlas Üniversitesi </w:t>
      </w:r>
      <w:proofErr w:type="spellStart"/>
      <w:r w:rsidR="00164D86">
        <w:rPr>
          <w:rFonts w:eastAsia="Times New Roman" w:cstheme="minorHAnsi"/>
          <w:lang w:eastAsia="tr-TR"/>
        </w:rPr>
        <w:t>Erasmus</w:t>
      </w:r>
      <w:proofErr w:type="spellEnd"/>
      <w:r w:rsidR="00164D86">
        <w:rPr>
          <w:rFonts w:eastAsia="Times New Roman" w:cstheme="minorHAnsi"/>
          <w:lang w:eastAsia="tr-TR"/>
        </w:rPr>
        <w:t xml:space="preserve"> </w:t>
      </w:r>
      <w:proofErr w:type="spellStart"/>
      <w:r w:rsidR="00164D86">
        <w:rPr>
          <w:rFonts w:eastAsia="Times New Roman" w:cstheme="minorHAnsi"/>
          <w:lang w:eastAsia="tr-TR"/>
        </w:rPr>
        <w:t>webs</w:t>
      </w:r>
      <w:r w:rsidRPr="00017FF4">
        <w:rPr>
          <w:rFonts w:eastAsia="Times New Roman" w:cstheme="minorHAnsi"/>
          <w:lang w:eastAsia="tr-TR"/>
        </w:rPr>
        <w:t>itesinde</w:t>
      </w:r>
      <w:proofErr w:type="spellEnd"/>
      <w:r w:rsidRPr="00017FF4">
        <w:rPr>
          <w:rFonts w:eastAsia="Times New Roman" w:cstheme="minorHAnsi"/>
          <w:lang w:eastAsia="tr-TR"/>
        </w:rPr>
        <w:t xml:space="preserve"> bulunan </w:t>
      </w:r>
      <w:hyperlink r:id="rId16" w:history="1">
        <w:proofErr w:type="spellStart"/>
        <w:r w:rsidRPr="00FC5129">
          <w:rPr>
            <w:rStyle w:val="Kpr"/>
            <w:rFonts w:eastAsia="Times New Roman" w:cstheme="minorHAnsi"/>
            <w:lang w:eastAsia="tr-TR"/>
          </w:rPr>
          <w:t>kurumlararası</w:t>
        </w:r>
        <w:proofErr w:type="spellEnd"/>
        <w:r w:rsidRPr="00FC5129">
          <w:rPr>
            <w:rStyle w:val="Kpr"/>
            <w:rFonts w:eastAsia="Times New Roman" w:cstheme="minorHAnsi"/>
            <w:lang w:eastAsia="tr-TR"/>
          </w:rPr>
          <w:t xml:space="preserve"> anlaşmaları</w:t>
        </w:r>
      </w:hyperlink>
      <w:r w:rsidRPr="00017FF4">
        <w:rPr>
          <w:rFonts w:eastAsia="Times New Roman" w:cstheme="minorHAnsi"/>
          <w:lang w:eastAsia="tr-TR"/>
        </w:rPr>
        <w:t xml:space="preserve"> inceleyebilirsiniz.</w:t>
      </w:r>
      <w:r w:rsidR="00665F4C" w:rsidRPr="00017FF4">
        <w:rPr>
          <w:rFonts w:eastAsia="Times New Roman" w:cstheme="minorHAnsi"/>
          <w:lang w:eastAsia="tr-TR"/>
        </w:rPr>
        <w:t xml:space="preserve"> </w:t>
      </w:r>
      <w:proofErr w:type="spellStart"/>
      <w:r w:rsidRPr="00017FF4">
        <w:rPr>
          <w:rFonts w:eastAsia="Times New Roman" w:cstheme="minorHAnsi"/>
          <w:lang w:eastAsia="tr-TR"/>
        </w:rPr>
        <w:t>Erasmus</w:t>
      </w:r>
      <w:proofErr w:type="spellEnd"/>
      <w:r w:rsidRPr="00017FF4">
        <w:rPr>
          <w:rFonts w:eastAsia="Times New Roman" w:cstheme="minorHAnsi"/>
          <w:lang w:eastAsia="tr-TR"/>
        </w:rPr>
        <w:t xml:space="preserve">+ personel ders verme hareketliliği faaliyetine seçildikten sonra, hareketlilik gerçekleştirecek olan personelin başvuru formunda belirttiği kurumu diğer ülkelerde bulunan kurumlarla değiştirebilmesi mümkündür. İlgili değişikliğin onaylanabilmesi için iki </w:t>
      </w:r>
      <w:proofErr w:type="gramStart"/>
      <w:r w:rsidRPr="00017FF4">
        <w:rPr>
          <w:rFonts w:eastAsia="Times New Roman" w:cstheme="minorHAnsi"/>
          <w:lang w:eastAsia="tr-TR"/>
        </w:rPr>
        <w:t>kriter</w:t>
      </w:r>
      <w:proofErr w:type="gramEnd"/>
      <w:r w:rsidRPr="00017FF4">
        <w:rPr>
          <w:rFonts w:eastAsia="Times New Roman" w:cstheme="minorHAnsi"/>
          <w:lang w:eastAsia="tr-TR"/>
        </w:rPr>
        <w:t xml:space="preserve"> belirlenmiş olup, ilgili kriterler aşağıda verilmiştir.</w:t>
      </w:r>
    </w:p>
    <w:p w14:paraId="25423380"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1. Personel, başvurusunu kabul mektubu olmadan yapmış olmalıdır.</w:t>
      </w:r>
    </w:p>
    <w:p w14:paraId="77BE714A"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 xml:space="preserve">2. Personelin yeni gitmek istediği yere göre hesaplanan toplam bütçe </w:t>
      </w:r>
      <w:proofErr w:type="gramStart"/>
      <w:r w:rsidRPr="00017FF4">
        <w:rPr>
          <w:rFonts w:eastAsia="Times New Roman" w:cstheme="minorHAnsi"/>
          <w:lang w:eastAsia="tr-TR"/>
        </w:rPr>
        <w:t>ile,</w:t>
      </w:r>
      <w:proofErr w:type="gramEnd"/>
      <w:r w:rsidRPr="00017FF4">
        <w:rPr>
          <w:rFonts w:eastAsia="Times New Roman" w:cstheme="minorHAnsi"/>
          <w:lang w:eastAsia="tr-TR"/>
        </w:rPr>
        <w:t xml:space="preserve"> başvuru formunda belirtilen yere göre hesaplanan toplam bütçe arasında en fazla 150 Euro farklılık olmalıdır.</w:t>
      </w:r>
    </w:p>
    <w:p w14:paraId="600D2223" w14:textId="77777777" w:rsidR="00FD231C" w:rsidRPr="00017FF4" w:rsidRDefault="00FD231C" w:rsidP="00350592">
      <w:pPr>
        <w:shd w:val="clear" w:color="auto" w:fill="FFFFFF"/>
        <w:spacing w:after="390" w:line="276" w:lineRule="auto"/>
        <w:rPr>
          <w:rFonts w:eastAsia="Times New Roman" w:cstheme="minorHAnsi"/>
          <w:lang w:eastAsia="tr-TR"/>
        </w:rPr>
      </w:pPr>
      <w:r w:rsidRPr="00017FF4">
        <w:rPr>
          <w:rFonts w:eastAsia="Times New Roman" w:cstheme="minorHAnsi"/>
          <w:b/>
          <w:bCs/>
          <w:lang w:eastAsia="tr-TR"/>
        </w:rPr>
        <w:t>Yerleştirme Listesi</w:t>
      </w:r>
    </w:p>
    <w:p w14:paraId="72E37519" w14:textId="4DB9592B" w:rsidR="003558F0" w:rsidRPr="00017FF4" w:rsidRDefault="00FD231C" w:rsidP="00350592">
      <w:pPr>
        <w:pStyle w:val="GvdeMetni"/>
        <w:spacing w:before="233" w:line="276" w:lineRule="auto"/>
        <w:jc w:val="both"/>
        <w:rPr>
          <w:rFonts w:asciiTheme="minorHAnsi" w:hAnsiTheme="minorHAnsi" w:cstheme="minorHAnsi"/>
          <w:sz w:val="22"/>
          <w:szCs w:val="22"/>
        </w:rPr>
      </w:pPr>
      <w:r w:rsidRPr="00017FF4">
        <w:rPr>
          <w:rFonts w:asciiTheme="minorHAnsi" w:hAnsiTheme="minorHAnsi" w:cstheme="minorHAnsi"/>
          <w:sz w:val="22"/>
          <w:szCs w:val="22"/>
          <w:lang w:eastAsia="tr-TR"/>
        </w:rPr>
        <w:t xml:space="preserve">Yerleştirme </w:t>
      </w:r>
      <w:proofErr w:type="gramStart"/>
      <w:r w:rsidRPr="00017FF4">
        <w:rPr>
          <w:rFonts w:asciiTheme="minorHAnsi" w:hAnsiTheme="minorHAnsi" w:cstheme="minorHAnsi"/>
          <w:sz w:val="22"/>
          <w:szCs w:val="22"/>
          <w:lang w:eastAsia="tr-TR"/>
        </w:rPr>
        <w:t>listesi</w:t>
      </w:r>
      <w:r w:rsidR="00665F4C" w:rsidRPr="00017FF4">
        <w:rPr>
          <w:rFonts w:asciiTheme="minorHAnsi" w:hAnsiTheme="minorHAnsi" w:cstheme="minorHAnsi"/>
          <w:sz w:val="22"/>
          <w:szCs w:val="22"/>
          <w:lang w:eastAsia="tr-TR"/>
        </w:rPr>
        <w:t xml:space="preserve"> </w:t>
      </w:r>
      <w:r w:rsidRPr="00017FF4">
        <w:rPr>
          <w:rFonts w:asciiTheme="minorHAnsi" w:hAnsiTheme="minorHAnsi" w:cstheme="minorHAnsi"/>
          <w:sz w:val="22"/>
          <w:szCs w:val="22"/>
          <w:lang w:eastAsia="tr-TR"/>
        </w:rPr>
        <w:t xml:space="preserve"> İstanbul</w:t>
      </w:r>
      <w:proofErr w:type="gramEnd"/>
      <w:r w:rsidRPr="00017FF4">
        <w:rPr>
          <w:rFonts w:asciiTheme="minorHAnsi" w:hAnsiTheme="minorHAnsi" w:cstheme="minorHAnsi"/>
          <w:sz w:val="22"/>
          <w:szCs w:val="22"/>
          <w:lang w:eastAsia="tr-TR"/>
        </w:rPr>
        <w:t xml:space="preserve"> Atlas Üniversitesi </w:t>
      </w:r>
      <w:proofErr w:type="spellStart"/>
      <w:r w:rsidR="00665F4C" w:rsidRPr="00017FF4">
        <w:rPr>
          <w:rFonts w:asciiTheme="minorHAnsi" w:hAnsiTheme="minorHAnsi" w:cstheme="minorHAnsi"/>
          <w:sz w:val="22"/>
          <w:szCs w:val="22"/>
          <w:lang w:eastAsia="tr-TR"/>
        </w:rPr>
        <w:t>Erasmus</w:t>
      </w:r>
      <w:proofErr w:type="spellEnd"/>
      <w:r w:rsidR="00665F4C" w:rsidRPr="00017FF4">
        <w:rPr>
          <w:rFonts w:asciiTheme="minorHAnsi" w:hAnsiTheme="minorHAnsi" w:cstheme="minorHAnsi"/>
          <w:sz w:val="22"/>
          <w:szCs w:val="22"/>
          <w:lang w:eastAsia="tr-TR"/>
        </w:rPr>
        <w:t>+ Komisyonu tarafından değerlendirilip</w:t>
      </w:r>
      <w:r w:rsidR="00633BE5">
        <w:rPr>
          <w:rFonts w:asciiTheme="minorHAnsi" w:hAnsiTheme="minorHAnsi" w:cstheme="minorHAnsi"/>
          <w:sz w:val="22"/>
          <w:szCs w:val="22"/>
          <w:lang w:eastAsia="tr-TR"/>
        </w:rPr>
        <w:t xml:space="preserve"> </w:t>
      </w:r>
      <w:r w:rsidR="00665F4C" w:rsidRPr="00017FF4">
        <w:rPr>
          <w:rFonts w:asciiTheme="minorHAnsi" w:hAnsiTheme="minorHAnsi" w:cstheme="minorHAnsi"/>
          <w:sz w:val="22"/>
          <w:szCs w:val="22"/>
          <w:lang w:eastAsia="tr-TR"/>
        </w:rPr>
        <w:t xml:space="preserve">üniversitenin </w:t>
      </w:r>
      <w:r w:rsidRPr="00017FF4">
        <w:rPr>
          <w:rFonts w:asciiTheme="minorHAnsi" w:hAnsiTheme="minorHAnsi" w:cstheme="minorHAnsi"/>
          <w:sz w:val="22"/>
          <w:szCs w:val="22"/>
          <w:lang w:eastAsia="tr-TR"/>
        </w:rPr>
        <w:t xml:space="preserve"> web sitesinde açıklanır. </w:t>
      </w:r>
      <w:r w:rsidR="00665F4C" w:rsidRPr="00017FF4">
        <w:rPr>
          <w:rFonts w:asciiTheme="minorHAnsi" w:hAnsiTheme="minorHAnsi" w:cstheme="minorHAnsi"/>
          <w:sz w:val="22"/>
          <w:szCs w:val="22"/>
          <w:lang w:eastAsia="tr-TR"/>
        </w:rPr>
        <w:t>İtirazı olanların y</w:t>
      </w:r>
      <w:r w:rsidRPr="00017FF4">
        <w:rPr>
          <w:rFonts w:asciiTheme="minorHAnsi" w:hAnsiTheme="minorHAnsi" w:cstheme="minorHAnsi"/>
          <w:sz w:val="22"/>
          <w:szCs w:val="22"/>
          <w:lang w:eastAsia="tr-TR"/>
        </w:rPr>
        <w:t xml:space="preserve">erleştirme listesi yayımlandıktan sonra 10 günlük </w:t>
      </w:r>
      <w:proofErr w:type="gramStart"/>
      <w:r w:rsidR="00665F4C" w:rsidRPr="00017FF4">
        <w:rPr>
          <w:rFonts w:asciiTheme="minorHAnsi" w:hAnsiTheme="minorHAnsi" w:cstheme="minorHAnsi"/>
          <w:sz w:val="22"/>
          <w:szCs w:val="22"/>
          <w:lang w:eastAsia="tr-TR"/>
        </w:rPr>
        <w:t xml:space="preserve">süre </w:t>
      </w:r>
      <w:r w:rsidRPr="00017FF4">
        <w:rPr>
          <w:rFonts w:asciiTheme="minorHAnsi" w:hAnsiTheme="minorHAnsi" w:cstheme="minorHAnsi"/>
          <w:sz w:val="22"/>
          <w:szCs w:val="22"/>
          <w:lang w:eastAsia="tr-TR"/>
        </w:rPr>
        <w:t xml:space="preserve"> içinde</w:t>
      </w:r>
      <w:proofErr w:type="gramEnd"/>
      <w:r w:rsidRPr="00017FF4">
        <w:rPr>
          <w:rFonts w:asciiTheme="minorHAnsi" w:hAnsiTheme="minorHAnsi" w:cstheme="minorHAnsi"/>
          <w:sz w:val="22"/>
          <w:szCs w:val="22"/>
          <w:lang w:eastAsia="tr-TR"/>
        </w:rPr>
        <w:t xml:space="preserve"> dilekçe ile </w:t>
      </w:r>
      <w:proofErr w:type="spellStart"/>
      <w:r w:rsidRPr="00017FF4">
        <w:rPr>
          <w:rFonts w:asciiTheme="minorHAnsi" w:hAnsiTheme="minorHAnsi" w:cstheme="minorHAnsi"/>
          <w:sz w:val="22"/>
          <w:szCs w:val="22"/>
          <w:lang w:eastAsia="tr-TR"/>
        </w:rPr>
        <w:t>Erasmus</w:t>
      </w:r>
      <w:proofErr w:type="spellEnd"/>
      <w:r w:rsidR="003558F0" w:rsidRPr="00017FF4">
        <w:rPr>
          <w:rFonts w:asciiTheme="minorHAnsi" w:hAnsiTheme="minorHAnsi" w:cstheme="minorHAnsi"/>
          <w:sz w:val="22"/>
          <w:szCs w:val="22"/>
          <w:lang w:eastAsia="tr-TR"/>
        </w:rPr>
        <w:t>+</w:t>
      </w:r>
      <w:r w:rsidRPr="00017FF4">
        <w:rPr>
          <w:rFonts w:asciiTheme="minorHAnsi" w:hAnsiTheme="minorHAnsi" w:cstheme="minorHAnsi"/>
          <w:sz w:val="22"/>
          <w:szCs w:val="22"/>
          <w:lang w:eastAsia="tr-TR"/>
        </w:rPr>
        <w:t xml:space="preserve"> </w:t>
      </w:r>
      <w:r w:rsidR="00665F4C" w:rsidRPr="00017FF4">
        <w:rPr>
          <w:rFonts w:asciiTheme="minorHAnsi" w:hAnsiTheme="minorHAnsi" w:cstheme="minorHAnsi"/>
          <w:sz w:val="22"/>
          <w:szCs w:val="22"/>
          <w:lang w:eastAsia="tr-TR"/>
        </w:rPr>
        <w:t xml:space="preserve">Koordinatörlüğüne </w:t>
      </w:r>
      <w:r w:rsidRPr="00017FF4">
        <w:rPr>
          <w:rFonts w:asciiTheme="minorHAnsi" w:hAnsiTheme="minorHAnsi" w:cstheme="minorHAnsi"/>
          <w:sz w:val="22"/>
          <w:szCs w:val="22"/>
          <w:lang w:eastAsia="tr-TR"/>
        </w:rPr>
        <w:t>başvuru yapması gerek</w:t>
      </w:r>
      <w:r w:rsidR="00665F4C" w:rsidRPr="00017FF4">
        <w:rPr>
          <w:rFonts w:asciiTheme="minorHAnsi" w:hAnsiTheme="minorHAnsi" w:cstheme="minorHAnsi"/>
          <w:sz w:val="22"/>
          <w:szCs w:val="22"/>
          <w:lang w:eastAsia="tr-TR"/>
        </w:rPr>
        <w:t>ir</w:t>
      </w:r>
      <w:r w:rsidRPr="00017FF4">
        <w:rPr>
          <w:rFonts w:asciiTheme="minorHAnsi" w:hAnsiTheme="minorHAnsi" w:cstheme="minorHAnsi"/>
          <w:sz w:val="22"/>
          <w:szCs w:val="22"/>
          <w:lang w:eastAsia="tr-TR"/>
        </w:rPr>
        <w:t xml:space="preserve">. </w:t>
      </w:r>
      <w:r w:rsidR="003558F0" w:rsidRPr="00017FF4">
        <w:rPr>
          <w:rFonts w:asciiTheme="minorHAnsi" w:hAnsiTheme="minorHAnsi" w:cstheme="minorHAnsi"/>
          <w:sz w:val="22"/>
          <w:szCs w:val="22"/>
        </w:rPr>
        <w:t xml:space="preserve">İtirazlar </w:t>
      </w:r>
      <w:proofErr w:type="spellStart"/>
      <w:r w:rsidR="003558F0" w:rsidRPr="00017FF4">
        <w:rPr>
          <w:rFonts w:asciiTheme="minorHAnsi" w:hAnsiTheme="minorHAnsi" w:cstheme="minorHAnsi"/>
          <w:sz w:val="22"/>
          <w:szCs w:val="22"/>
        </w:rPr>
        <w:t>Erasmus</w:t>
      </w:r>
      <w:proofErr w:type="spellEnd"/>
      <w:r w:rsidR="003558F0" w:rsidRPr="00017FF4">
        <w:rPr>
          <w:rFonts w:asciiTheme="minorHAnsi" w:hAnsiTheme="minorHAnsi" w:cstheme="minorHAnsi"/>
          <w:sz w:val="22"/>
          <w:szCs w:val="22"/>
        </w:rPr>
        <w:t>+ Komisyonunca değerlendirilecek ve değerlendirme sonucu personele yazı ile</w:t>
      </w:r>
      <w:r w:rsidR="003558F0" w:rsidRPr="00017FF4">
        <w:rPr>
          <w:rFonts w:asciiTheme="minorHAnsi" w:hAnsiTheme="minorHAnsi" w:cstheme="minorHAnsi"/>
          <w:spacing w:val="2"/>
          <w:sz w:val="22"/>
          <w:szCs w:val="22"/>
        </w:rPr>
        <w:t xml:space="preserve"> </w:t>
      </w:r>
      <w:r w:rsidR="003558F0" w:rsidRPr="00017FF4">
        <w:rPr>
          <w:rFonts w:asciiTheme="minorHAnsi" w:hAnsiTheme="minorHAnsi" w:cstheme="minorHAnsi"/>
          <w:sz w:val="22"/>
          <w:szCs w:val="22"/>
        </w:rPr>
        <w:t>bildirilecektir.</w:t>
      </w:r>
    </w:p>
    <w:p w14:paraId="1B103EDD"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İtirazlar incelendikten sonra başvuru takvimi uyarınca kesin liste yayı</w:t>
      </w:r>
      <w:r w:rsidR="00665F4C" w:rsidRPr="00017FF4">
        <w:rPr>
          <w:rFonts w:eastAsia="Times New Roman" w:cstheme="minorHAnsi"/>
          <w:lang w:eastAsia="tr-TR"/>
        </w:rPr>
        <w:t>m</w:t>
      </w:r>
      <w:r w:rsidRPr="00017FF4">
        <w:rPr>
          <w:rFonts w:eastAsia="Times New Roman" w:cstheme="minorHAnsi"/>
          <w:lang w:eastAsia="tr-TR"/>
        </w:rPr>
        <w:t>lanacaktır.</w:t>
      </w:r>
    </w:p>
    <w:p w14:paraId="594864A6" w14:textId="77777777" w:rsidR="00665F4C" w:rsidRPr="00017FF4" w:rsidRDefault="00665F4C" w:rsidP="00350592">
      <w:pPr>
        <w:shd w:val="clear" w:color="auto" w:fill="FFFFFF"/>
        <w:spacing w:after="390" w:line="276" w:lineRule="auto"/>
        <w:rPr>
          <w:rFonts w:eastAsia="Times New Roman" w:cstheme="minorHAnsi"/>
          <w:lang w:eastAsia="tr-TR"/>
        </w:rPr>
      </w:pPr>
      <w:r w:rsidRPr="00017FF4">
        <w:rPr>
          <w:rFonts w:eastAsia="Times New Roman" w:cstheme="minorHAnsi"/>
          <w:b/>
          <w:bCs/>
          <w:lang w:eastAsia="tr-TR"/>
        </w:rPr>
        <w:t>Yedek Liste</w:t>
      </w:r>
    </w:p>
    <w:p w14:paraId="494A0F44" w14:textId="77777777" w:rsidR="00665F4C" w:rsidRPr="00017FF4" w:rsidRDefault="00665F4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lastRenderedPageBreak/>
        <w:t>Yerleştirilememiş akademik personel, yedek liste olarak tutulacak ve herhangi bir iptal olması veya Ulusal Ajans tarafından ek hibe gelmesi halinde, yedek listede bulunan ve nihai puanı en yüksek olan akademik personelden başlamak üzere listedeki sıraya göre akademik personelle iletişime geçilecektir.</w:t>
      </w:r>
    </w:p>
    <w:p w14:paraId="3938912D" w14:textId="77777777" w:rsidR="00665F4C" w:rsidRPr="00017FF4" w:rsidRDefault="00665F4C" w:rsidP="00350592">
      <w:pPr>
        <w:shd w:val="clear" w:color="auto" w:fill="FFFFFF"/>
        <w:spacing w:after="390" w:line="276" w:lineRule="auto"/>
        <w:jc w:val="both"/>
        <w:rPr>
          <w:rFonts w:eastAsia="Times New Roman" w:cstheme="minorHAnsi"/>
          <w:b/>
          <w:lang w:eastAsia="tr-TR"/>
        </w:rPr>
      </w:pPr>
      <w:r w:rsidRPr="00017FF4">
        <w:rPr>
          <w:rFonts w:eastAsia="Times New Roman" w:cstheme="minorHAnsi"/>
          <w:b/>
          <w:lang w:eastAsia="tr-TR"/>
        </w:rPr>
        <w:t>Feragat</w:t>
      </w:r>
    </w:p>
    <w:p w14:paraId="4A262D49" w14:textId="77777777" w:rsidR="00665F4C" w:rsidRPr="00017FF4" w:rsidRDefault="00665F4C" w:rsidP="00350592">
      <w:pPr>
        <w:pStyle w:val="GvdeMetni"/>
        <w:tabs>
          <w:tab w:val="left" w:pos="9072"/>
        </w:tabs>
        <w:spacing w:line="276" w:lineRule="auto"/>
        <w:jc w:val="both"/>
        <w:rPr>
          <w:rFonts w:asciiTheme="minorHAnsi" w:hAnsiTheme="minorHAnsi" w:cstheme="minorHAnsi"/>
          <w:sz w:val="22"/>
          <w:szCs w:val="22"/>
        </w:rPr>
      </w:pPr>
      <w:r w:rsidRPr="00017FF4">
        <w:rPr>
          <w:rFonts w:asciiTheme="minorHAnsi" w:hAnsiTheme="minorHAnsi" w:cstheme="minorHAnsi"/>
          <w:sz w:val="22"/>
          <w:szCs w:val="22"/>
        </w:rPr>
        <w:t xml:space="preserve">Asıl olmaya hak kazanan personellerden vazgeçenler olması durumunda sonuçların ilan edilmesinden itibaren </w:t>
      </w:r>
      <w:r w:rsidR="00321D58" w:rsidRPr="00017FF4">
        <w:rPr>
          <w:rFonts w:asciiTheme="minorHAnsi" w:hAnsiTheme="minorHAnsi" w:cstheme="minorHAnsi"/>
          <w:b/>
          <w:sz w:val="22"/>
          <w:szCs w:val="22"/>
        </w:rPr>
        <w:t>16 Ocak 2023</w:t>
      </w:r>
      <w:r w:rsidRPr="00017FF4">
        <w:rPr>
          <w:rFonts w:asciiTheme="minorHAnsi" w:hAnsiTheme="minorHAnsi" w:cstheme="minorHAnsi"/>
          <w:b/>
          <w:sz w:val="22"/>
          <w:szCs w:val="22"/>
        </w:rPr>
        <w:t xml:space="preserve"> </w:t>
      </w:r>
      <w:r w:rsidRPr="00017FF4">
        <w:rPr>
          <w:rFonts w:asciiTheme="minorHAnsi" w:hAnsiTheme="minorHAnsi" w:cstheme="minorHAnsi"/>
          <w:sz w:val="22"/>
          <w:szCs w:val="22"/>
        </w:rPr>
        <w:t xml:space="preserve">tarihine kadar feragat dilekçelerini </w:t>
      </w:r>
      <w:hyperlink r:id="rId17" w:history="1">
        <w:r w:rsidRPr="00017FF4">
          <w:rPr>
            <w:rStyle w:val="Kpr"/>
            <w:rFonts w:asciiTheme="minorHAnsi" w:hAnsiTheme="minorHAnsi" w:cstheme="minorHAnsi"/>
            <w:color w:val="auto"/>
            <w:sz w:val="22"/>
            <w:szCs w:val="22"/>
          </w:rPr>
          <w:t>erasmus@atlas.edu.tr</w:t>
        </w:r>
      </w:hyperlink>
      <w:r w:rsidRPr="00017FF4">
        <w:rPr>
          <w:rFonts w:asciiTheme="minorHAnsi" w:hAnsiTheme="minorHAnsi" w:cstheme="minorHAnsi"/>
          <w:sz w:val="22"/>
          <w:szCs w:val="22"/>
        </w:rPr>
        <w:t xml:space="preserve"> adresine maille göndermeleri yeterlidir. Bu süreden sonra feragat için başvuran personellerin olması durumunda aynı işlem yapılacak ancak bu personellerin sonraki dönemlerde başvuru yapması halinde değerlendirmede hesaplanan puanlarından (kabul edilen mücbir sebepler haricinde) “20 puan” düşürülecektir. Feragat edenlerin yerine feragat eden sayısı kadar yedek, puan sırasına göre asile çekilecek ve hibeli olarak hareketlilikten yararlandırılacaktır. Bu nedenle yedek listesindeki personellerin de davet mektuplarını hazır bulundurmaları gerekmektedir. </w:t>
      </w:r>
    </w:p>
    <w:p w14:paraId="35A41D5E" w14:textId="77777777" w:rsidR="00665F4C" w:rsidRPr="00017FF4" w:rsidRDefault="00665F4C" w:rsidP="00350592">
      <w:pPr>
        <w:shd w:val="clear" w:color="auto" w:fill="FFFFFF"/>
        <w:spacing w:after="390" w:line="276" w:lineRule="auto"/>
        <w:jc w:val="both"/>
        <w:rPr>
          <w:rFonts w:eastAsia="Times New Roman" w:cstheme="minorHAnsi"/>
          <w:lang w:eastAsia="tr-TR"/>
        </w:rPr>
      </w:pPr>
    </w:p>
    <w:p w14:paraId="74075C70"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b/>
          <w:bCs/>
          <w:lang w:eastAsia="tr-TR"/>
        </w:rPr>
        <w:t xml:space="preserve">Ders </w:t>
      </w:r>
      <w:proofErr w:type="gramStart"/>
      <w:r w:rsidRPr="00017FF4">
        <w:rPr>
          <w:rFonts w:eastAsia="Times New Roman" w:cstheme="minorHAnsi"/>
          <w:b/>
          <w:bCs/>
          <w:lang w:eastAsia="tr-TR"/>
        </w:rPr>
        <w:t>Planı :</w:t>
      </w:r>
      <w:r w:rsidRPr="00017FF4">
        <w:rPr>
          <w:rFonts w:eastAsia="Times New Roman" w:cstheme="minorHAnsi"/>
          <w:lang w:eastAsia="tr-TR"/>
        </w:rPr>
        <w:t> Öğretim</w:t>
      </w:r>
      <w:proofErr w:type="gramEnd"/>
      <w:r w:rsidRPr="00017FF4">
        <w:rPr>
          <w:rFonts w:eastAsia="Times New Roman" w:cstheme="minorHAnsi"/>
          <w:lang w:eastAsia="tr-TR"/>
        </w:rPr>
        <w:t xml:space="preserve"> elemanı, gerçekleştireceği ders verme hareketliliğinin planını davet eden kurum temsilcisiyle birlikte hazırlar ve </w:t>
      </w:r>
      <w:proofErr w:type="spellStart"/>
      <w:r w:rsidRPr="00017FF4">
        <w:rPr>
          <w:rFonts w:eastAsia="Times New Roman" w:cstheme="minorHAnsi"/>
          <w:lang w:eastAsia="tr-TR"/>
        </w:rPr>
        <w:t>Erasmus</w:t>
      </w:r>
      <w:proofErr w:type="spellEnd"/>
      <w:r w:rsidR="00A410BF" w:rsidRPr="00017FF4">
        <w:rPr>
          <w:rFonts w:eastAsia="Times New Roman" w:cstheme="minorHAnsi"/>
          <w:lang w:eastAsia="tr-TR"/>
        </w:rPr>
        <w:t>+</w:t>
      </w:r>
      <w:r w:rsidRPr="00017FF4">
        <w:rPr>
          <w:rFonts w:eastAsia="Times New Roman" w:cstheme="minorHAnsi"/>
          <w:lang w:eastAsia="tr-TR"/>
        </w:rPr>
        <w:t xml:space="preserve"> Ofisi’ne teslim eder.</w:t>
      </w:r>
    </w:p>
    <w:p w14:paraId="597224DB" w14:textId="77777777" w:rsidR="00FD231C" w:rsidRPr="00017FF4" w:rsidRDefault="00FD231C" w:rsidP="00350592">
      <w:pPr>
        <w:shd w:val="clear" w:color="auto" w:fill="FFFFFF"/>
        <w:spacing w:after="390" w:line="276" w:lineRule="auto"/>
        <w:rPr>
          <w:rFonts w:eastAsia="Times New Roman" w:cstheme="minorHAnsi"/>
          <w:lang w:eastAsia="tr-TR"/>
        </w:rPr>
      </w:pPr>
      <w:r w:rsidRPr="00017FF4">
        <w:rPr>
          <w:rFonts w:eastAsia="Times New Roman" w:cstheme="minorHAnsi"/>
          <w:b/>
          <w:bCs/>
          <w:lang w:eastAsia="tr-TR"/>
        </w:rPr>
        <w:t>Yedek Liste</w:t>
      </w:r>
    </w:p>
    <w:p w14:paraId="0AFCBC41" w14:textId="77777777" w:rsidR="00FD231C" w:rsidRPr="00017FF4" w:rsidRDefault="00FD231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Yerleştirilememiş akademik personel, yedek liste olarak tutulacak ve herhangi bir iptal olması veya Ulusal Ajans tarafından ek hibe gelmesi halinde, yedek listede bulunan ve nihai puanı en yüksek olan akademik personelden başlamak üzere listedeki sıraya göre akademik personelle iletişime geçilecektir.</w:t>
      </w:r>
    </w:p>
    <w:p w14:paraId="1CCEC329" w14:textId="77777777" w:rsidR="00D24A6C" w:rsidRDefault="00665F4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b/>
          <w:bCs/>
          <w:lang w:eastAsia="tr-TR"/>
        </w:rPr>
        <w:t xml:space="preserve">Personel Ders Verme </w:t>
      </w:r>
      <w:proofErr w:type="gramStart"/>
      <w:r w:rsidRPr="00017FF4">
        <w:rPr>
          <w:rFonts w:eastAsia="Times New Roman" w:cstheme="minorHAnsi"/>
          <w:b/>
          <w:bCs/>
          <w:lang w:eastAsia="tr-TR"/>
        </w:rPr>
        <w:t>Hareketliliği  Anlaşması</w:t>
      </w:r>
      <w:proofErr w:type="gramEnd"/>
      <w:r w:rsidRPr="00017FF4">
        <w:rPr>
          <w:rFonts w:eastAsia="Times New Roman" w:cstheme="minorHAnsi"/>
          <w:b/>
          <w:bCs/>
          <w:lang w:eastAsia="tr-TR"/>
        </w:rPr>
        <w:t xml:space="preserve"> </w:t>
      </w:r>
      <w:r w:rsidRPr="00017FF4">
        <w:rPr>
          <w:rFonts w:cstheme="minorHAnsi"/>
          <w:b/>
        </w:rPr>
        <w:t>(</w:t>
      </w:r>
      <w:proofErr w:type="spellStart"/>
      <w:r w:rsidRPr="00017FF4">
        <w:rPr>
          <w:rFonts w:cstheme="minorHAnsi"/>
          <w:b/>
        </w:rPr>
        <w:t>Staff</w:t>
      </w:r>
      <w:proofErr w:type="spellEnd"/>
      <w:r w:rsidRPr="00017FF4">
        <w:rPr>
          <w:rFonts w:cstheme="minorHAnsi"/>
        </w:rPr>
        <w:t xml:space="preserve"> </w:t>
      </w:r>
      <w:proofErr w:type="spellStart"/>
      <w:r w:rsidRPr="00017FF4">
        <w:rPr>
          <w:rFonts w:cstheme="minorHAnsi"/>
          <w:b/>
        </w:rPr>
        <w:t>Mobility</w:t>
      </w:r>
      <w:proofErr w:type="spellEnd"/>
      <w:r w:rsidRPr="00017FF4">
        <w:rPr>
          <w:rFonts w:cstheme="minorHAnsi"/>
          <w:b/>
          <w:spacing w:val="-11"/>
        </w:rPr>
        <w:t xml:space="preserve"> </w:t>
      </w:r>
      <w:proofErr w:type="spellStart"/>
      <w:r w:rsidRPr="00017FF4">
        <w:rPr>
          <w:rFonts w:cstheme="minorHAnsi"/>
          <w:b/>
        </w:rPr>
        <w:t>Agreement</w:t>
      </w:r>
      <w:proofErr w:type="spellEnd"/>
      <w:r w:rsidRPr="00017FF4">
        <w:rPr>
          <w:rFonts w:cstheme="minorHAnsi"/>
          <w:b/>
          <w:spacing w:val="-6"/>
        </w:rPr>
        <w:t xml:space="preserve"> </w:t>
      </w:r>
      <w:proofErr w:type="spellStart"/>
      <w:r w:rsidRPr="00017FF4">
        <w:rPr>
          <w:rFonts w:cstheme="minorHAnsi"/>
          <w:b/>
        </w:rPr>
        <w:t>for</w:t>
      </w:r>
      <w:proofErr w:type="spellEnd"/>
      <w:r w:rsidRPr="00017FF4">
        <w:rPr>
          <w:rFonts w:cstheme="minorHAnsi"/>
          <w:b/>
        </w:rPr>
        <w:t xml:space="preserve"> </w:t>
      </w:r>
      <w:proofErr w:type="spellStart"/>
      <w:r w:rsidRPr="00017FF4">
        <w:rPr>
          <w:rFonts w:cstheme="minorHAnsi"/>
          <w:b/>
        </w:rPr>
        <w:t>Teaching</w:t>
      </w:r>
      <w:proofErr w:type="spellEnd"/>
      <w:r w:rsidRPr="00017FF4">
        <w:rPr>
          <w:rFonts w:cstheme="minorHAnsi"/>
        </w:rPr>
        <w:t>)</w:t>
      </w:r>
      <w:r w:rsidRPr="00017FF4">
        <w:rPr>
          <w:rFonts w:eastAsia="Times New Roman" w:cstheme="minorHAnsi"/>
          <w:lang w:eastAsia="tr-TR"/>
        </w:rPr>
        <w:t> </w:t>
      </w:r>
    </w:p>
    <w:p w14:paraId="4321C28D" w14:textId="4E55203E" w:rsidR="00665F4C" w:rsidRPr="00017FF4" w:rsidRDefault="00665F4C" w:rsidP="00350592">
      <w:pPr>
        <w:shd w:val="clear" w:color="auto" w:fill="FFFFFF"/>
        <w:spacing w:after="390" w:line="276" w:lineRule="auto"/>
        <w:jc w:val="both"/>
        <w:rPr>
          <w:rFonts w:eastAsia="Times New Roman" w:cstheme="minorHAnsi"/>
          <w:lang w:eastAsia="tr-TR"/>
        </w:rPr>
      </w:pPr>
      <w:r w:rsidRPr="00017FF4">
        <w:rPr>
          <w:rFonts w:eastAsia="Times New Roman" w:cstheme="minorHAnsi"/>
          <w:lang w:eastAsia="tr-TR"/>
        </w:rPr>
        <w:t xml:space="preserve">Personel, alacağı eğitimin planını davet eden kurum temsilcisiyle birlikte hazırlar ve </w:t>
      </w:r>
      <w:proofErr w:type="spellStart"/>
      <w:r w:rsidRPr="00017FF4">
        <w:rPr>
          <w:rFonts w:eastAsia="Times New Roman" w:cstheme="minorHAnsi"/>
          <w:lang w:eastAsia="tr-TR"/>
        </w:rPr>
        <w:t>Erasmus</w:t>
      </w:r>
      <w:proofErr w:type="spellEnd"/>
      <w:r w:rsidR="00A410BF" w:rsidRPr="00017FF4">
        <w:rPr>
          <w:rFonts w:eastAsia="Times New Roman" w:cstheme="minorHAnsi"/>
          <w:lang w:eastAsia="tr-TR"/>
        </w:rPr>
        <w:t xml:space="preserve">+ </w:t>
      </w:r>
      <w:r w:rsidRPr="00017FF4">
        <w:rPr>
          <w:rFonts w:eastAsia="Times New Roman" w:cstheme="minorHAnsi"/>
          <w:lang w:eastAsia="tr-TR"/>
        </w:rPr>
        <w:t>Ofisi’ne teslim eder</w:t>
      </w:r>
      <w:hyperlink r:id="rId18" w:history="1">
        <w:r w:rsidRPr="00E5485B">
          <w:rPr>
            <w:rStyle w:val="Kpr"/>
            <w:rFonts w:eastAsia="Times New Roman" w:cstheme="minorHAnsi"/>
            <w:lang w:eastAsia="tr-TR"/>
          </w:rPr>
          <w:t>(EK 5)</w:t>
        </w:r>
        <w:r w:rsidR="00E22B1B" w:rsidRPr="00E5485B">
          <w:rPr>
            <w:rStyle w:val="Kpr"/>
            <w:rFonts w:eastAsia="Times New Roman" w:cstheme="minorHAnsi"/>
            <w:lang w:eastAsia="tr-TR"/>
          </w:rPr>
          <w:t>.</w:t>
        </w:r>
      </w:hyperlink>
    </w:p>
    <w:p w14:paraId="01318015" w14:textId="77777777" w:rsidR="00E22B1B" w:rsidRPr="00017FF4" w:rsidRDefault="00E22B1B" w:rsidP="00350592">
      <w:pPr>
        <w:widowControl w:val="0"/>
        <w:autoSpaceDE w:val="0"/>
        <w:autoSpaceDN w:val="0"/>
        <w:spacing w:after="0" w:line="276" w:lineRule="auto"/>
        <w:ind w:right="890"/>
        <w:rPr>
          <w:rFonts w:eastAsia="Times New Roman" w:cstheme="minorHAnsi"/>
          <w:b/>
        </w:rPr>
      </w:pPr>
      <w:r w:rsidRPr="00017FF4">
        <w:rPr>
          <w:rFonts w:eastAsia="Times New Roman" w:cstheme="minorHAnsi"/>
          <w:b/>
        </w:rPr>
        <w:t>Seçim Sonrası Süreç</w:t>
      </w:r>
    </w:p>
    <w:p w14:paraId="630B4579" w14:textId="77777777" w:rsidR="00E22B1B" w:rsidRPr="00017FF4" w:rsidRDefault="00E22B1B" w:rsidP="00350592">
      <w:pPr>
        <w:widowControl w:val="0"/>
        <w:autoSpaceDE w:val="0"/>
        <w:autoSpaceDN w:val="0"/>
        <w:spacing w:after="0" w:line="276" w:lineRule="auto"/>
        <w:ind w:right="890"/>
        <w:rPr>
          <w:rFonts w:eastAsia="Times New Roman" w:cstheme="minorHAnsi"/>
          <w:b/>
        </w:rPr>
      </w:pPr>
    </w:p>
    <w:p w14:paraId="4275145D" w14:textId="77777777" w:rsidR="00E22B1B" w:rsidRPr="00017FF4" w:rsidRDefault="00E22B1B" w:rsidP="00350592">
      <w:pPr>
        <w:widowControl w:val="0"/>
        <w:autoSpaceDE w:val="0"/>
        <w:autoSpaceDN w:val="0"/>
        <w:spacing w:after="0" w:line="276" w:lineRule="auto"/>
        <w:jc w:val="both"/>
        <w:rPr>
          <w:rFonts w:eastAsia="Times New Roman" w:cstheme="minorHAnsi"/>
        </w:rPr>
      </w:pPr>
      <w:r w:rsidRPr="00017FF4">
        <w:rPr>
          <w:rFonts w:eastAsia="Times New Roman" w:cstheme="minorHAnsi"/>
        </w:rPr>
        <w:t>Asıl olarak belirlenen personel,</w:t>
      </w:r>
    </w:p>
    <w:p w14:paraId="209B1E30" w14:textId="77777777" w:rsidR="00E22B1B" w:rsidRPr="00017FF4" w:rsidRDefault="00E22B1B" w:rsidP="00350592">
      <w:pPr>
        <w:widowControl w:val="0"/>
        <w:autoSpaceDE w:val="0"/>
        <w:autoSpaceDN w:val="0"/>
        <w:spacing w:after="0" w:line="276" w:lineRule="auto"/>
        <w:ind w:right="890"/>
        <w:rPr>
          <w:rFonts w:eastAsia="Times New Roman" w:cstheme="minorHAnsi"/>
          <w:b/>
        </w:rPr>
      </w:pPr>
    </w:p>
    <w:p w14:paraId="79E1C836" w14:textId="77777777" w:rsidR="00E22B1B" w:rsidRPr="00017FF4" w:rsidRDefault="00E22B1B" w:rsidP="00350592">
      <w:pPr>
        <w:widowControl w:val="0"/>
        <w:autoSpaceDE w:val="0"/>
        <w:autoSpaceDN w:val="0"/>
        <w:spacing w:after="0" w:line="276" w:lineRule="auto"/>
        <w:ind w:right="890"/>
        <w:rPr>
          <w:rFonts w:eastAsia="Times New Roman" w:cstheme="minorHAnsi"/>
          <w:b/>
        </w:rPr>
      </w:pPr>
    </w:p>
    <w:p w14:paraId="65CAC955" w14:textId="77777777" w:rsidR="00E22B1B" w:rsidRPr="00017FF4" w:rsidRDefault="00E22B1B" w:rsidP="00350592">
      <w:pPr>
        <w:shd w:val="clear" w:color="auto" w:fill="FFFFFF"/>
        <w:spacing w:after="390" w:line="276" w:lineRule="auto"/>
        <w:ind w:firstLine="708"/>
        <w:jc w:val="both"/>
        <w:rPr>
          <w:rFonts w:eastAsia="Times New Roman" w:cstheme="minorHAnsi"/>
          <w:lang w:eastAsia="tr-TR"/>
        </w:rPr>
      </w:pPr>
      <w:r w:rsidRPr="00017FF4">
        <w:rPr>
          <w:rFonts w:eastAsia="Times New Roman" w:cstheme="minorHAnsi"/>
          <w:b/>
          <w:bCs/>
          <w:lang w:eastAsia="tr-TR"/>
        </w:rPr>
        <w:t>Davet Mektubu:</w:t>
      </w:r>
      <w:r w:rsidRPr="00017FF4">
        <w:rPr>
          <w:rFonts w:eastAsia="Times New Roman" w:cstheme="minorHAnsi"/>
          <w:lang w:eastAsia="tr-TR"/>
        </w:rPr>
        <w:t xml:space="preserve"> Personel, </w:t>
      </w:r>
      <w:r w:rsidR="00A802D2" w:rsidRPr="00017FF4">
        <w:rPr>
          <w:rFonts w:eastAsia="Times New Roman" w:cstheme="minorHAnsi"/>
          <w:lang w:eastAsia="tr-TR"/>
        </w:rPr>
        <w:t xml:space="preserve">“ ders verme” </w:t>
      </w:r>
      <w:r w:rsidRPr="00017FF4">
        <w:rPr>
          <w:rFonts w:eastAsia="Times New Roman" w:cstheme="minorHAnsi"/>
          <w:lang w:eastAsia="tr-TR"/>
        </w:rPr>
        <w:t xml:space="preserve">hareketliliği için, yurt dışındaki yükseköğretim kurumundan veya </w:t>
      </w:r>
      <w:proofErr w:type="gramStart"/>
      <w:r w:rsidRPr="00017FF4">
        <w:rPr>
          <w:rFonts w:eastAsia="Times New Roman" w:cstheme="minorHAnsi"/>
          <w:lang w:eastAsia="tr-TR"/>
        </w:rPr>
        <w:t>kuruluştan  başvuru</w:t>
      </w:r>
      <w:proofErr w:type="gramEnd"/>
      <w:r w:rsidRPr="00017FF4">
        <w:rPr>
          <w:rFonts w:eastAsia="Times New Roman" w:cstheme="minorHAnsi"/>
          <w:lang w:eastAsia="tr-TR"/>
        </w:rPr>
        <w:t xml:space="preserve"> esnasında vermediyse, karşı kurumdan davet mektubunu temin eder.</w:t>
      </w:r>
    </w:p>
    <w:p w14:paraId="2F9ABCB0" w14:textId="77777777" w:rsidR="00E22B1B" w:rsidRPr="00017FF4" w:rsidRDefault="00E22B1B" w:rsidP="00350592">
      <w:pPr>
        <w:widowControl w:val="0"/>
        <w:autoSpaceDE w:val="0"/>
        <w:autoSpaceDN w:val="0"/>
        <w:spacing w:after="0" w:line="276" w:lineRule="auto"/>
        <w:ind w:firstLine="708"/>
        <w:jc w:val="both"/>
        <w:rPr>
          <w:rFonts w:cstheme="minorHAnsi"/>
        </w:rPr>
      </w:pPr>
      <w:r w:rsidRPr="00017FF4">
        <w:rPr>
          <w:rFonts w:cstheme="minorHAnsi"/>
          <w:b/>
        </w:rPr>
        <w:t>Personel Ders Verme Hareketliliği Anlaşması</w:t>
      </w:r>
      <w:r w:rsidR="00A802D2" w:rsidRPr="00017FF4">
        <w:rPr>
          <w:rFonts w:cstheme="minorHAnsi"/>
          <w:b/>
        </w:rPr>
        <w:t xml:space="preserve"> </w:t>
      </w:r>
      <w:r w:rsidRPr="00017FF4">
        <w:rPr>
          <w:rFonts w:eastAsia="Times New Roman" w:cstheme="minorHAnsi"/>
          <w:lang w:eastAsia="tr-TR"/>
        </w:rPr>
        <w:t>(</w:t>
      </w:r>
      <w:proofErr w:type="spellStart"/>
      <w:r w:rsidRPr="00017FF4">
        <w:rPr>
          <w:rFonts w:cstheme="minorHAnsi"/>
          <w:b/>
        </w:rPr>
        <w:t>Mobility</w:t>
      </w:r>
      <w:proofErr w:type="spellEnd"/>
      <w:r w:rsidRPr="00017FF4">
        <w:rPr>
          <w:rFonts w:cstheme="minorHAnsi"/>
          <w:b/>
          <w:spacing w:val="-11"/>
        </w:rPr>
        <w:t xml:space="preserve"> </w:t>
      </w:r>
      <w:proofErr w:type="spellStart"/>
      <w:r w:rsidRPr="00017FF4">
        <w:rPr>
          <w:rFonts w:cstheme="minorHAnsi"/>
          <w:b/>
        </w:rPr>
        <w:t>Agreement</w:t>
      </w:r>
      <w:proofErr w:type="spellEnd"/>
      <w:r w:rsidRPr="00017FF4">
        <w:rPr>
          <w:rFonts w:cstheme="minorHAnsi"/>
          <w:b/>
          <w:spacing w:val="-6"/>
        </w:rPr>
        <w:t xml:space="preserve"> </w:t>
      </w:r>
      <w:proofErr w:type="spellStart"/>
      <w:r w:rsidRPr="00017FF4">
        <w:rPr>
          <w:rFonts w:cstheme="minorHAnsi"/>
          <w:b/>
        </w:rPr>
        <w:t>for</w:t>
      </w:r>
      <w:proofErr w:type="spellEnd"/>
      <w:r w:rsidRPr="00017FF4">
        <w:rPr>
          <w:rFonts w:cstheme="minorHAnsi"/>
          <w:b/>
        </w:rPr>
        <w:t xml:space="preserve"> </w:t>
      </w:r>
      <w:proofErr w:type="spellStart"/>
      <w:r w:rsidRPr="00017FF4">
        <w:rPr>
          <w:rFonts w:cstheme="minorHAnsi"/>
          <w:b/>
        </w:rPr>
        <w:t>Teaching</w:t>
      </w:r>
      <w:proofErr w:type="spellEnd"/>
      <w:r w:rsidRPr="00017FF4">
        <w:rPr>
          <w:rFonts w:eastAsia="Times New Roman" w:cstheme="minorHAnsi"/>
          <w:lang w:eastAsia="tr-TR"/>
        </w:rPr>
        <w:t>)</w:t>
      </w:r>
      <w:r w:rsidRPr="00017FF4">
        <w:rPr>
          <w:rFonts w:cstheme="minorHAnsi"/>
          <w:b/>
        </w:rPr>
        <w:t xml:space="preserve"> </w:t>
      </w:r>
      <w:r w:rsidRPr="00017FF4">
        <w:rPr>
          <w:rFonts w:cstheme="minorHAnsi"/>
        </w:rPr>
        <w:t>hazırlar.</w:t>
      </w:r>
      <w:r w:rsidR="00A410BF" w:rsidRPr="00017FF4">
        <w:rPr>
          <w:rFonts w:cstheme="minorHAnsi"/>
        </w:rPr>
        <w:t xml:space="preserve"> </w:t>
      </w:r>
      <w:r w:rsidRPr="00017FF4">
        <w:rPr>
          <w:rFonts w:cstheme="minorHAnsi"/>
        </w:rPr>
        <w:t xml:space="preserve">Personel Ders </w:t>
      </w:r>
      <w:proofErr w:type="gramStart"/>
      <w:r w:rsidRPr="00017FF4">
        <w:rPr>
          <w:rFonts w:cstheme="minorHAnsi"/>
        </w:rPr>
        <w:t>Verme  Hareketliliği</w:t>
      </w:r>
      <w:proofErr w:type="gramEnd"/>
      <w:r w:rsidRPr="00017FF4">
        <w:rPr>
          <w:rFonts w:cstheme="minorHAnsi"/>
          <w:spacing w:val="-4"/>
        </w:rPr>
        <w:t xml:space="preserve"> </w:t>
      </w:r>
      <w:r w:rsidRPr="00017FF4">
        <w:rPr>
          <w:rFonts w:cstheme="minorHAnsi"/>
        </w:rPr>
        <w:t>Anlaşması</w:t>
      </w:r>
      <w:r w:rsidRPr="00017FF4">
        <w:rPr>
          <w:rFonts w:cstheme="minorHAnsi"/>
          <w:spacing w:val="-6"/>
        </w:rPr>
        <w:t xml:space="preserve"> </w:t>
      </w:r>
      <w:r w:rsidRPr="00017FF4">
        <w:rPr>
          <w:rFonts w:cstheme="minorHAnsi"/>
          <w:b/>
        </w:rPr>
        <w:t xml:space="preserve"> </w:t>
      </w:r>
      <w:r w:rsidRPr="00017FF4">
        <w:rPr>
          <w:rFonts w:cstheme="minorHAnsi"/>
        </w:rPr>
        <w:t xml:space="preserve">öncelikle personel tarafından ilgili bölümler doldurularak, </w:t>
      </w:r>
      <w:r w:rsidRPr="00017FF4">
        <w:rPr>
          <w:rFonts w:cstheme="minorHAnsi"/>
        </w:rPr>
        <w:lastRenderedPageBreak/>
        <w:t>birim amiri tarafından imzalanıp onaylanmalıdır. Onaylanan anlaşma kabul alınan kuruma gönderilerek (mail yoluyla), aşağıda verilen asgari şartları sağlamalı ve personelin misafir olduğu kurumun yetkilileri tarafından doldurularak</w:t>
      </w:r>
      <w:r w:rsidRPr="00017FF4">
        <w:rPr>
          <w:rFonts w:cstheme="minorHAnsi"/>
          <w:spacing w:val="3"/>
          <w:u w:val="thick"/>
        </w:rPr>
        <w:t xml:space="preserve"> </w:t>
      </w:r>
      <w:proofErr w:type="gramStart"/>
      <w:r w:rsidRPr="00017FF4">
        <w:rPr>
          <w:rFonts w:cstheme="minorHAnsi"/>
          <w:b/>
          <w:u w:val="thick"/>
        </w:rPr>
        <w:t xml:space="preserve">onaylanmış </w:t>
      </w:r>
      <w:r w:rsidRPr="00017FF4">
        <w:rPr>
          <w:rFonts w:cstheme="minorHAnsi"/>
          <w:spacing w:val="-60"/>
          <w:u w:val="thick"/>
        </w:rPr>
        <w:t xml:space="preserve"> </w:t>
      </w:r>
      <w:r w:rsidRPr="00017FF4">
        <w:rPr>
          <w:rFonts w:cstheme="minorHAnsi"/>
          <w:b/>
          <w:u w:val="thick"/>
        </w:rPr>
        <w:t>imzalı</w:t>
      </w:r>
      <w:proofErr w:type="gramEnd"/>
      <w:r w:rsidRPr="00017FF4">
        <w:rPr>
          <w:rFonts w:cstheme="minorHAnsi"/>
          <w:b/>
          <w:u w:val="thick"/>
        </w:rPr>
        <w:t xml:space="preserve"> ve mühürlü olmalıdır.</w:t>
      </w:r>
      <w:r w:rsidRPr="00017FF4">
        <w:rPr>
          <w:rFonts w:cstheme="minorHAnsi"/>
          <w:b/>
        </w:rPr>
        <w:t xml:space="preserve"> </w:t>
      </w:r>
      <w:r w:rsidRPr="00017FF4">
        <w:rPr>
          <w:rFonts w:cstheme="minorHAnsi"/>
        </w:rPr>
        <w:t>Personel için en az ardışık 2 iş günü ders verme (en az 8 saat) zorunluluğu</w:t>
      </w:r>
      <w:r w:rsidRPr="00017FF4">
        <w:rPr>
          <w:rFonts w:cstheme="minorHAnsi"/>
          <w:spacing w:val="-7"/>
        </w:rPr>
        <w:t xml:space="preserve"> </w:t>
      </w:r>
      <w:r w:rsidRPr="00017FF4">
        <w:rPr>
          <w:rFonts w:cstheme="minorHAnsi"/>
        </w:rPr>
        <w:t>vardır.</w:t>
      </w:r>
      <w:r w:rsidRPr="00017FF4">
        <w:rPr>
          <w:rFonts w:cstheme="minorHAnsi"/>
          <w:spacing w:val="-4"/>
        </w:rPr>
        <w:t xml:space="preserve"> </w:t>
      </w:r>
      <w:r w:rsidRPr="00017FF4">
        <w:rPr>
          <w:rFonts w:cstheme="minorHAnsi"/>
        </w:rPr>
        <w:t>Bu</w:t>
      </w:r>
      <w:r w:rsidRPr="00017FF4">
        <w:rPr>
          <w:rFonts w:cstheme="minorHAnsi"/>
          <w:spacing w:val="-4"/>
        </w:rPr>
        <w:t xml:space="preserve"> </w:t>
      </w:r>
      <w:r w:rsidRPr="00017FF4">
        <w:rPr>
          <w:rFonts w:cstheme="minorHAnsi"/>
        </w:rPr>
        <w:t>nedenle</w:t>
      </w:r>
      <w:r w:rsidRPr="00017FF4">
        <w:rPr>
          <w:rFonts w:cstheme="minorHAnsi"/>
          <w:spacing w:val="-7"/>
        </w:rPr>
        <w:t xml:space="preserve"> </w:t>
      </w:r>
      <w:r w:rsidRPr="00017FF4">
        <w:rPr>
          <w:rFonts w:cstheme="minorHAnsi"/>
        </w:rPr>
        <w:t xml:space="preserve">ders </w:t>
      </w:r>
      <w:proofErr w:type="gramStart"/>
      <w:r w:rsidRPr="00017FF4">
        <w:rPr>
          <w:rFonts w:cstheme="minorHAnsi"/>
        </w:rPr>
        <w:t xml:space="preserve">verme </w:t>
      </w:r>
      <w:r w:rsidRPr="00017FF4">
        <w:rPr>
          <w:rFonts w:cstheme="minorHAnsi"/>
          <w:spacing w:val="-6"/>
        </w:rPr>
        <w:t xml:space="preserve"> </w:t>
      </w:r>
      <w:r w:rsidRPr="00017FF4">
        <w:rPr>
          <w:rFonts w:cstheme="minorHAnsi"/>
        </w:rPr>
        <w:t>süresi</w:t>
      </w:r>
      <w:proofErr w:type="gramEnd"/>
      <w:r w:rsidRPr="00017FF4">
        <w:rPr>
          <w:rFonts w:cstheme="minorHAnsi"/>
          <w:spacing w:val="-3"/>
        </w:rPr>
        <w:t xml:space="preserve"> </w:t>
      </w:r>
      <w:r w:rsidRPr="00017FF4">
        <w:rPr>
          <w:rFonts w:cstheme="minorHAnsi"/>
        </w:rPr>
        <w:t>“Personel</w:t>
      </w:r>
      <w:r w:rsidRPr="00017FF4">
        <w:rPr>
          <w:rFonts w:cstheme="minorHAnsi"/>
          <w:spacing w:val="-7"/>
        </w:rPr>
        <w:t xml:space="preserve"> </w:t>
      </w:r>
      <w:r w:rsidRPr="00017FF4">
        <w:rPr>
          <w:rFonts w:cstheme="minorHAnsi"/>
        </w:rPr>
        <w:t>Hareketliliği</w:t>
      </w:r>
      <w:r w:rsidRPr="00017FF4">
        <w:rPr>
          <w:rFonts w:cstheme="minorHAnsi"/>
          <w:spacing w:val="-6"/>
        </w:rPr>
        <w:t xml:space="preserve"> </w:t>
      </w:r>
      <w:proofErr w:type="spellStart"/>
      <w:r w:rsidRPr="00017FF4">
        <w:rPr>
          <w:rFonts w:cstheme="minorHAnsi"/>
        </w:rPr>
        <w:t>Anlaşması”nda</w:t>
      </w:r>
      <w:proofErr w:type="spellEnd"/>
      <w:r w:rsidRPr="00017FF4">
        <w:rPr>
          <w:rFonts w:cstheme="minorHAnsi"/>
        </w:rPr>
        <w:t xml:space="preserve"> </w:t>
      </w:r>
      <w:r w:rsidRPr="00017FF4">
        <w:rPr>
          <w:rFonts w:cstheme="minorHAnsi"/>
          <w:b/>
          <w:u w:val="single"/>
        </w:rPr>
        <w:t xml:space="preserve">açık ve net </w:t>
      </w:r>
      <w:r w:rsidRPr="00017FF4">
        <w:rPr>
          <w:rFonts w:cstheme="minorHAnsi"/>
          <w:b/>
          <w:spacing w:val="-60"/>
          <w:u w:val="single"/>
        </w:rPr>
        <w:t xml:space="preserve">    </w:t>
      </w:r>
      <w:r w:rsidRPr="00017FF4">
        <w:rPr>
          <w:rFonts w:cstheme="minorHAnsi"/>
          <w:b/>
          <w:u w:val="single"/>
        </w:rPr>
        <w:t xml:space="preserve"> bir şekilde gün ve saat aralığı bazında</w:t>
      </w:r>
      <w:r w:rsidRPr="00017FF4">
        <w:rPr>
          <w:rFonts w:cstheme="minorHAnsi"/>
          <w:b/>
        </w:rPr>
        <w:t xml:space="preserve"> </w:t>
      </w:r>
      <w:r w:rsidRPr="00017FF4">
        <w:rPr>
          <w:rFonts w:cstheme="minorHAnsi"/>
        </w:rPr>
        <w:t xml:space="preserve">belirtilmelidir. Gerçekleştirilecek faaliyete ilişkin “Personel Ders </w:t>
      </w:r>
      <w:proofErr w:type="gramStart"/>
      <w:r w:rsidRPr="00017FF4">
        <w:rPr>
          <w:rFonts w:cstheme="minorHAnsi"/>
        </w:rPr>
        <w:t>Verme  Hareketliliği</w:t>
      </w:r>
      <w:proofErr w:type="gramEnd"/>
      <w:r w:rsidRPr="00017FF4">
        <w:rPr>
          <w:rFonts w:cstheme="minorHAnsi"/>
        </w:rPr>
        <w:t xml:space="preserve"> Anlaşması”,  </w:t>
      </w:r>
    </w:p>
    <w:p w14:paraId="5E457A9C" w14:textId="77777777" w:rsidR="00E22B1B" w:rsidRPr="00017FF4" w:rsidRDefault="00E22B1B" w:rsidP="00350592">
      <w:pPr>
        <w:widowControl w:val="0"/>
        <w:numPr>
          <w:ilvl w:val="2"/>
          <w:numId w:val="1"/>
        </w:numPr>
        <w:tabs>
          <w:tab w:val="left" w:pos="2872"/>
        </w:tabs>
        <w:autoSpaceDE w:val="0"/>
        <w:autoSpaceDN w:val="0"/>
        <w:spacing w:after="0" w:line="276" w:lineRule="auto"/>
        <w:rPr>
          <w:rFonts w:eastAsia="Times New Roman" w:cstheme="minorHAnsi"/>
        </w:rPr>
      </w:pPr>
      <w:r w:rsidRPr="00017FF4">
        <w:rPr>
          <w:rFonts w:eastAsia="Times New Roman" w:cstheme="minorHAnsi"/>
        </w:rPr>
        <w:t>Giden kişi ile ilgili bazı</w:t>
      </w:r>
      <w:r w:rsidRPr="00017FF4">
        <w:rPr>
          <w:rFonts w:eastAsia="Times New Roman" w:cstheme="minorHAnsi"/>
          <w:spacing w:val="-2"/>
        </w:rPr>
        <w:t xml:space="preserve"> </w:t>
      </w:r>
      <w:r w:rsidRPr="00017FF4">
        <w:rPr>
          <w:rFonts w:eastAsia="Times New Roman" w:cstheme="minorHAnsi"/>
        </w:rPr>
        <w:t>bilgileri</w:t>
      </w:r>
    </w:p>
    <w:p w14:paraId="2A7DA83C" w14:textId="77777777" w:rsidR="00E22B1B" w:rsidRPr="00017FF4" w:rsidRDefault="00E22B1B" w:rsidP="00350592">
      <w:pPr>
        <w:widowControl w:val="0"/>
        <w:numPr>
          <w:ilvl w:val="2"/>
          <w:numId w:val="1"/>
        </w:numPr>
        <w:tabs>
          <w:tab w:val="left" w:pos="2872"/>
        </w:tabs>
        <w:autoSpaceDE w:val="0"/>
        <w:autoSpaceDN w:val="0"/>
        <w:spacing w:before="41" w:after="0" w:line="276" w:lineRule="auto"/>
        <w:rPr>
          <w:rFonts w:eastAsia="Times New Roman" w:cstheme="minorHAnsi"/>
        </w:rPr>
      </w:pPr>
      <w:r w:rsidRPr="00017FF4">
        <w:rPr>
          <w:rFonts w:eastAsia="Times New Roman" w:cstheme="minorHAnsi"/>
        </w:rPr>
        <w:t>Gidilen ülke ve kuruluş</w:t>
      </w:r>
      <w:r w:rsidRPr="00017FF4">
        <w:rPr>
          <w:rFonts w:eastAsia="Times New Roman" w:cstheme="minorHAnsi"/>
          <w:spacing w:val="-3"/>
        </w:rPr>
        <w:t xml:space="preserve"> </w:t>
      </w:r>
      <w:r w:rsidRPr="00017FF4">
        <w:rPr>
          <w:rFonts w:eastAsia="Times New Roman" w:cstheme="minorHAnsi"/>
        </w:rPr>
        <w:t>bilgilerini</w:t>
      </w:r>
    </w:p>
    <w:p w14:paraId="31ABDF6A" w14:textId="77777777" w:rsidR="00E22B1B" w:rsidRPr="00017FF4" w:rsidRDefault="00E22B1B" w:rsidP="00350592">
      <w:pPr>
        <w:widowControl w:val="0"/>
        <w:numPr>
          <w:ilvl w:val="2"/>
          <w:numId w:val="1"/>
        </w:numPr>
        <w:tabs>
          <w:tab w:val="left" w:pos="2872"/>
        </w:tabs>
        <w:autoSpaceDE w:val="0"/>
        <w:autoSpaceDN w:val="0"/>
        <w:spacing w:before="40" w:after="0" w:line="276" w:lineRule="auto"/>
        <w:rPr>
          <w:rFonts w:eastAsia="Times New Roman" w:cstheme="minorHAnsi"/>
        </w:rPr>
      </w:pPr>
      <w:r w:rsidRPr="00017FF4">
        <w:rPr>
          <w:rFonts w:eastAsia="Times New Roman" w:cstheme="minorHAnsi"/>
        </w:rPr>
        <w:t>Değişimin</w:t>
      </w:r>
      <w:r w:rsidRPr="00017FF4">
        <w:rPr>
          <w:rFonts w:eastAsia="Times New Roman" w:cstheme="minorHAnsi"/>
          <w:spacing w:val="-1"/>
        </w:rPr>
        <w:t xml:space="preserve"> </w:t>
      </w:r>
      <w:r w:rsidRPr="00017FF4">
        <w:rPr>
          <w:rFonts w:eastAsia="Times New Roman" w:cstheme="minorHAnsi"/>
        </w:rPr>
        <w:t>amacını</w:t>
      </w:r>
    </w:p>
    <w:p w14:paraId="29A6A247" w14:textId="77777777" w:rsidR="00E22B1B" w:rsidRPr="00017FF4" w:rsidRDefault="00E22B1B" w:rsidP="00350592">
      <w:pPr>
        <w:widowControl w:val="0"/>
        <w:numPr>
          <w:ilvl w:val="2"/>
          <w:numId w:val="1"/>
        </w:numPr>
        <w:tabs>
          <w:tab w:val="left" w:pos="2872"/>
        </w:tabs>
        <w:autoSpaceDE w:val="0"/>
        <w:autoSpaceDN w:val="0"/>
        <w:spacing w:before="44" w:after="0" w:line="276" w:lineRule="auto"/>
        <w:rPr>
          <w:rFonts w:eastAsia="Times New Roman" w:cstheme="minorHAnsi"/>
        </w:rPr>
      </w:pPr>
      <w:r w:rsidRPr="00017FF4">
        <w:rPr>
          <w:rFonts w:eastAsia="Times New Roman" w:cstheme="minorHAnsi"/>
        </w:rPr>
        <w:t>Değişimin getireceği katma</w:t>
      </w:r>
      <w:r w:rsidRPr="00017FF4">
        <w:rPr>
          <w:rFonts w:eastAsia="Times New Roman" w:cstheme="minorHAnsi"/>
          <w:spacing w:val="-2"/>
        </w:rPr>
        <w:t xml:space="preserve"> </w:t>
      </w:r>
      <w:r w:rsidRPr="00017FF4">
        <w:rPr>
          <w:rFonts w:eastAsia="Times New Roman" w:cstheme="minorHAnsi"/>
        </w:rPr>
        <w:t>değeri</w:t>
      </w:r>
    </w:p>
    <w:p w14:paraId="78AC3D2E" w14:textId="77777777" w:rsidR="00E22B1B" w:rsidRPr="00017FF4" w:rsidRDefault="00E22B1B" w:rsidP="00350592">
      <w:pPr>
        <w:widowControl w:val="0"/>
        <w:tabs>
          <w:tab w:val="left" w:pos="2872"/>
        </w:tabs>
        <w:autoSpaceDE w:val="0"/>
        <w:autoSpaceDN w:val="0"/>
        <w:spacing w:before="44" w:after="0" w:line="276" w:lineRule="auto"/>
        <w:ind w:left="2871"/>
        <w:rPr>
          <w:rFonts w:eastAsia="Times New Roman" w:cstheme="minorHAnsi"/>
        </w:rPr>
      </w:pPr>
    </w:p>
    <w:p w14:paraId="02B4012E" w14:textId="77777777" w:rsidR="00E22B1B" w:rsidRPr="00017FF4" w:rsidRDefault="00E22B1B" w:rsidP="00350592">
      <w:pPr>
        <w:widowControl w:val="0"/>
        <w:autoSpaceDE w:val="0"/>
        <w:autoSpaceDN w:val="0"/>
        <w:spacing w:before="1" w:after="0" w:line="276" w:lineRule="auto"/>
        <w:ind w:right="749"/>
        <w:jc w:val="both"/>
        <w:rPr>
          <w:rFonts w:eastAsia="Times New Roman" w:cstheme="minorHAnsi"/>
        </w:rPr>
      </w:pPr>
      <w:r w:rsidRPr="00017FF4">
        <w:rPr>
          <w:rFonts w:eastAsia="Times New Roman" w:cstheme="minorHAnsi"/>
        </w:rPr>
        <w:t xml:space="preserve">Ders </w:t>
      </w:r>
      <w:proofErr w:type="gramStart"/>
      <w:r w:rsidRPr="00017FF4">
        <w:rPr>
          <w:rFonts w:eastAsia="Times New Roman" w:cstheme="minorHAnsi"/>
        </w:rPr>
        <w:t xml:space="preserve">verme  </w:t>
      </w:r>
      <w:r w:rsidRPr="00017FF4">
        <w:rPr>
          <w:rFonts w:eastAsia="Times New Roman" w:cstheme="minorHAnsi"/>
          <w:spacing w:val="-10"/>
        </w:rPr>
        <w:t xml:space="preserve"> </w:t>
      </w:r>
      <w:r w:rsidRPr="00017FF4">
        <w:rPr>
          <w:rFonts w:eastAsia="Times New Roman" w:cstheme="minorHAnsi"/>
        </w:rPr>
        <w:t>faaliyeti</w:t>
      </w:r>
      <w:proofErr w:type="gramEnd"/>
      <w:r w:rsidRPr="00017FF4">
        <w:rPr>
          <w:rFonts w:eastAsia="Times New Roman" w:cstheme="minorHAnsi"/>
          <w:spacing w:val="-7"/>
        </w:rPr>
        <w:t xml:space="preserve"> </w:t>
      </w:r>
      <w:r w:rsidRPr="00017FF4">
        <w:rPr>
          <w:rFonts w:eastAsia="Times New Roman" w:cstheme="minorHAnsi"/>
        </w:rPr>
        <w:t>gerçekleştirilecek</w:t>
      </w:r>
      <w:r w:rsidRPr="00017FF4">
        <w:rPr>
          <w:rFonts w:eastAsia="Times New Roman" w:cstheme="minorHAnsi"/>
          <w:spacing w:val="-11"/>
        </w:rPr>
        <w:t xml:space="preserve"> </w:t>
      </w:r>
      <w:r w:rsidRPr="00017FF4">
        <w:rPr>
          <w:rFonts w:eastAsia="Times New Roman" w:cstheme="minorHAnsi"/>
        </w:rPr>
        <w:t>olan</w:t>
      </w:r>
      <w:r w:rsidRPr="00017FF4">
        <w:rPr>
          <w:rFonts w:eastAsia="Times New Roman" w:cstheme="minorHAnsi"/>
          <w:spacing w:val="-8"/>
        </w:rPr>
        <w:t xml:space="preserve"> </w:t>
      </w:r>
      <w:r w:rsidRPr="00017FF4">
        <w:rPr>
          <w:rFonts w:eastAsia="Times New Roman" w:cstheme="minorHAnsi"/>
        </w:rPr>
        <w:t>günlerde</w:t>
      </w:r>
      <w:r w:rsidRPr="00017FF4">
        <w:rPr>
          <w:rFonts w:eastAsia="Times New Roman" w:cstheme="minorHAnsi"/>
          <w:spacing w:val="-11"/>
        </w:rPr>
        <w:t xml:space="preserve"> </w:t>
      </w:r>
      <w:r w:rsidRPr="00017FF4">
        <w:rPr>
          <w:rFonts w:eastAsia="Times New Roman" w:cstheme="minorHAnsi"/>
        </w:rPr>
        <w:t>derslerin konusu</w:t>
      </w:r>
      <w:r w:rsidRPr="00017FF4">
        <w:rPr>
          <w:rFonts w:eastAsia="Times New Roman" w:cstheme="minorHAnsi"/>
          <w:spacing w:val="-6"/>
        </w:rPr>
        <w:t xml:space="preserve"> </w:t>
      </w:r>
      <w:r w:rsidRPr="00017FF4">
        <w:rPr>
          <w:rFonts w:eastAsia="Times New Roman" w:cstheme="minorHAnsi"/>
        </w:rPr>
        <w:t>açık</w:t>
      </w:r>
      <w:r w:rsidRPr="00017FF4">
        <w:rPr>
          <w:rFonts w:eastAsia="Times New Roman" w:cstheme="minorHAnsi"/>
          <w:spacing w:val="-10"/>
        </w:rPr>
        <w:t xml:space="preserve"> </w:t>
      </w:r>
      <w:r w:rsidRPr="00017FF4">
        <w:rPr>
          <w:rFonts w:eastAsia="Times New Roman" w:cstheme="minorHAnsi"/>
        </w:rPr>
        <w:t>bir</w:t>
      </w:r>
      <w:r w:rsidRPr="00017FF4">
        <w:rPr>
          <w:rFonts w:eastAsia="Times New Roman" w:cstheme="minorHAnsi"/>
          <w:spacing w:val="-10"/>
        </w:rPr>
        <w:t xml:space="preserve"> </w:t>
      </w:r>
      <w:r w:rsidRPr="00017FF4">
        <w:rPr>
          <w:rFonts w:eastAsia="Times New Roman" w:cstheme="minorHAnsi"/>
        </w:rPr>
        <w:t>şeklinde belirtilmelidir. Elde edilmesi beklenen sonuçları</w:t>
      </w:r>
      <w:r w:rsidRPr="00017FF4">
        <w:rPr>
          <w:rFonts w:eastAsia="Times New Roman" w:cstheme="minorHAnsi"/>
          <w:spacing w:val="-3"/>
        </w:rPr>
        <w:t xml:space="preserve"> </w:t>
      </w:r>
      <w:r w:rsidRPr="00017FF4">
        <w:rPr>
          <w:rFonts w:eastAsia="Times New Roman" w:cstheme="minorHAnsi"/>
        </w:rPr>
        <w:t>kapsamalıdır.</w:t>
      </w:r>
    </w:p>
    <w:p w14:paraId="4E9DF1BD" w14:textId="77777777" w:rsidR="00E22B1B" w:rsidRPr="00017FF4" w:rsidRDefault="00E22B1B" w:rsidP="00350592">
      <w:pPr>
        <w:widowControl w:val="0"/>
        <w:autoSpaceDE w:val="0"/>
        <w:autoSpaceDN w:val="0"/>
        <w:spacing w:before="1" w:after="0" w:line="276" w:lineRule="auto"/>
        <w:ind w:right="749"/>
        <w:jc w:val="both"/>
        <w:rPr>
          <w:rFonts w:eastAsia="Times New Roman" w:cstheme="minorHAnsi"/>
        </w:rPr>
      </w:pPr>
    </w:p>
    <w:p w14:paraId="1C4FCA10" w14:textId="77777777" w:rsidR="00E22B1B" w:rsidRPr="00017FF4" w:rsidRDefault="00E22B1B" w:rsidP="00350592">
      <w:pPr>
        <w:widowControl w:val="0"/>
        <w:autoSpaceDE w:val="0"/>
        <w:autoSpaceDN w:val="0"/>
        <w:spacing w:before="1" w:after="0" w:line="276" w:lineRule="auto"/>
        <w:ind w:right="749" w:firstLine="708"/>
        <w:jc w:val="both"/>
        <w:rPr>
          <w:rFonts w:eastAsia="Times New Roman" w:cstheme="minorHAnsi"/>
          <w:b/>
        </w:rPr>
      </w:pPr>
      <w:r w:rsidRPr="00017FF4">
        <w:rPr>
          <w:rFonts w:eastAsia="Times New Roman" w:cstheme="minorHAnsi"/>
          <w:b/>
        </w:rPr>
        <w:t>Görevlendirme</w:t>
      </w:r>
    </w:p>
    <w:p w14:paraId="3C078F98" w14:textId="77777777" w:rsidR="00E22B1B" w:rsidRPr="00017FF4" w:rsidRDefault="00E22B1B" w:rsidP="00350592">
      <w:pPr>
        <w:tabs>
          <w:tab w:val="left" w:pos="2037"/>
        </w:tabs>
        <w:spacing w:line="276" w:lineRule="auto"/>
        <w:ind w:right="754"/>
        <w:jc w:val="both"/>
        <w:rPr>
          <w:rFonts w:cstheme="minorHAnsi"/>
        </w:rPr>
      </w:pPr>
      <w:r w:rsidRPr="00017FF4">
        <w:rPr>
          <w:rFonts w:cstheme="minorHAnsi"/>
        </w:rPr>
        <w:t>Rektörlük onaylı orijinal “</w:t>
      </w:r>
      <w:proofErr w:type="spellStart"/>
      <w:r w:rsidRPr="00017FF4">
        <w:rPr>
          <w:rFonts w:cstheme="minorHAnsi"/>
        </w:rPr>
        <w:t>Yolluklu</w:t>
      </w:r>
      <w:proofErr w:type="spellEnd"/>
      <w:r w:rsidRPr="00017FF4">
        <w:rPr>
          <w:rFonts w:cstheme="minorHAnsi"/>
        </w:rPr>
        <w:t>-Yevmiyeli” ve “</w:t>
      </w:r>
      <w:proofErr w:type="spellStart"/>
      <w:r w:rsidRPr="00017FF4">
        <w:rPr>
          <w:rFonts w:cstheme="minorHAnsi"/>
        </w:rPr>
        <w:t>Erasmus</w:t>
      </w:r>
      <w:proofErr w:type="spellEnd"/>
      <w:r w:rsidRPr="00017FF4">
        <w:rPr>
          <w:rFonts w:cstheme="minorHAnsi"/>
        </w:rPr>
        <w:t xml:space="preserve"> Bütçesinden Karşılanmak Üzere” ifadelerini içerecek şekilde</w:t>
      </w:r>
      <w:r w:rsidRPr="00017FF4">
        <w:rPr>
          <w:rFonts w:cstheme="minorHAnsi"/>
          <w:u w:val="thick"/>
        </w:rPr>
        <w:t xml:space="preserve"> </w:t>
      </w:r>
      <w:r w:rsidRPr="00017FF4">
        <w:rPr>
          <w:rFonts w:cstheme="minorHAnsi"/>
          <w:b/>
          <w:u w:val="thick"/>
        </w:rPr>
        <w:t>Resmi Görevlendirme Belgesi</w:t>
      </w:r>
      <w:r w:rsidRPr="00017FF4">
        <w:rPr>
          <w:rFonts w:cstheme="minorHAnsi"/>
          <w:b/>
        </w:rPr>
        <w:t xml:space="preserve"> </w:t>
      </w:r>
      <w:proofErr w:type="spellStart"/>
      <w:r w:rsidRPr="00017FF4">
        <w:rPr>
          <w:rFonts w:cstheme="minorHAnsi"/>
        </w:rPr>
        <w:t>Erasmus</w:t>
      </w:r>
      <w:proofErr w:type="spellEnd"/>
      <w:r w:rsidRPr="00017FF4">
        <w:rPr>
          <w:rFonts w:cstheme="minorHAnsi"/>
        </w:rPr>
        <w:t>+ Koordinatörlüğü tarafından</w:t>
      </w:r>
      <w:r w:rsidRPr="00017FF4">
        <w:rPr>
          <w:rFonts w:cstheme="minorHAnsi"/>
          <w:spacing w:val="-1"/>
        </w:rPr>
        <w:t xml:space="preserve"> </w:t>
      </w:r>
      <w:r w:rsidRPr="00017FF4">
        <w:rPr>
          <w:rFonts w:cstheme="minorHAnsi"/>
        </w:rPr>
        <w:t>hazırlanacaktır.</w:t>
      </w:r>
    </w:p>
    <w:p w14:paraId="091C9483" w14:textId="77777777" w:rsidR="00E22B1B" w:rsidRPr="00017FF4" w:rsidRDefault="00A410BF" w:rsidP="00350592">
      <w:pPr>
        <w:tabs>
          <w:tab w:val="left" w:pos="2037"/>
        </w:tabs>
        <w:spacing w:line="276" w:lineRule="auto"/>
        <w:ind w:right="754"/>
        <w:jc w:val="both"/>
        <w:rPr>
          <w:rFonts w:cstheme="minorHAnsi"/>
        </w:rPr>
      </w:pPr>
      <w:r w:rsidRPr="00017FF4">
        <w:rPr>
          <w:rFonts w:cstheme="minorHAnsi"/>
          <w:b/>
        </w:rPr>
        <w:t xml:space="preserve">               </w:t>
      </w:r>
      <w:r w:rsidR="00E22B1B" w:rsidRPr="00017FF4">
        <w:rPr>
          <w:rFonts w:cstheme="minorHAnsi"/>
          <w:b/>
        </w:rPr>
        <w:t xml:space="preserve">Akbank Vadi Şubesinde </w:t>
      </w:r>
      <w:r w:rsidR="00E22B1B" w:rsidRPr="00017FF4">
        <w:rPr>
          <w:rFonts w:cstheme="minorHAnsi"/>
        </w:rPr>
        <w:t xml:space="preserve">adınıza açılmış </w:t>
      </w:r>
      <w:r w:rsidR="00E22B1B" w:rsidRPr="00017FF4">
        <w:rPr>
          <w:rFonts w:cstheme="minorHAnsi"/>
          <w:b/>
        </w:rPr>
        <w:t xml:space="preserve">Euro Hesap </w:t>
      </w:r>
      <w:r w:rsidR="00E22B1B" w:rsidRPr="00017FF4">
        <w:rPr>
          <w:rFonts w:cstheme="minorHAnsi"/>
        </w:rPr>
        <w:t>Numarasını gösteren hesap c</w:t>
      </w:r>
      <w:r w:rsidRPr="00017FF4">
        <w:rPr>
          <w:rFonts w:cstheme="minorHAnsi"/>
        </w:rPr>
        <w:t xml:space="preserve"> c</w:t>
      </w:r>
      <w:r w:rsidR="00E22B1B" w:rsidRPr="00017FF4">
        <w:rPr>
          <w:rFonts w:cstheme="minorHAnsi"/>
        </w:rPr>
        <w:t>üzdanının okunaklı fotokopisini maille</w:t>
      </w:r>
      <w:r w:rsidR="00E22B1B" w:rsidRPr="00017FF4">
        <w:rPr>
          <w:rFonts w:cstheme="minorHAnsi"/>
          <w:spacing w:val="-1"/>
        </w:rPr>
        <w:t xml:space="preserve"> </w:t>
      </w:r>
      <w:r w:rsidR="00E22B1B" w:rsidRPr="00017FF4">
        <w:rPr>
          <w:rFonts w:cstheme="minorHAnsi"/>
        </w:rPr>
        <w:t>gönder</w:t>
      </w:r>
      <w:r w:rsidR="003675AA" w:rsidRPr="00017FF4">
        <w:rPr>
          <w:rFonts w:cstheme="minorHAnsi"/>
        </w:rPr>
        <w:t>il</w:t>
      </w:r>
      <w:r w:rsidR="00E22B1B" w:rsidRPr="00017FF4">
        <w:rPr>
          <w:rFonts w:cstheme="minorHAnsi"/>
        </w:rPr>
        <w:t>melidir.</w:t>
      </w:r>
    </w:p>
    <w:p w14:paraId="287A1459" w14:textId="58A9F16B" w:rsidR="00E22B1B" w:rsidRPr="00017FF4" w:rsidRDefault="00E22B1B" w:rsidP="00350592">
      <w:pPr>
        <w:widowControl w:val="0"/>
        <w:autoSpaceDE w:val="0"/>
        <w:autoSpaceDN w:val="0"/>
        <w:spacing w:before="4" w:after="0" w:line="276" w:lineRule="auto"/>
        <w:ind w:right="759"/>
        <w:jc w:val="both"/>
        <w:outlineLvl w:val="2"/>
        <w:rPr>
          <w:rFonts w:cstheme="minorHAnsi"/>
        </w:rPr>
      </w:pPr>
      <w:r w:rsidRPr="00017FF4">
        <w:rPr>
          <w:rFonts w:eastAsia="Times New Roman" w:cstheme="minorHAnsi"/>
          <w:b/>
          <w:bCs/>
        </w:rPr>
        <w:t xml:space="preserve">Bu belgeleri teslim eden personel ile faaliyet için hesaplanan azamî hibe miktarını içeren hibe sözleşmesi imzalanır </w:t>
      </w:r>
      <w:hyperlink r:id="rId19" w:history="1">
        <w:r w:rsidRPr="00E5485B">
          <w:rPr>
            <w:rStyle w:val="Kpr"/>
            <w:rFonts w:eastAsia="Times New Roman" w:cstheme="minorHAnsi"/>
            <w:bCs/>
          </w:rPr>
          <w:t>(EK 6).</w:t>
        </w:r>
      </w:hyperlink>
      <w:r w:rsidRPr="00017FF4">
        <w:rPr>
          <w:rFonts w:cstheme="minorHAnsi"/>
          <w:b/>
        </w:rPr>
        <w:t xml:space="preserve"> </w:t>
      </w:r>
      <w:proofErr w:type="spellStart"/>
      <w:r w:rsidRPr="00017FF4">
        <w:rPr>
          <w:rFonts w:cstheme="minorHAnsi"/>
        </w:rPr>
        <w:t>Erasmus</w:t>
      </w:r>
      <w:proofErr w:type="spellEnd"/>
      <w:r w:rsidRPr="00017FF4">
        <w:rPr>
          <w:rFonts w:cstheme="minorHAnsi"/>
        </w:rPr>
        <w:t xml:space="preserve">+ Personel Hareketliliği Hibe Sözleşmesi (Belgeleriniz tamamlandıktan sonra yurtdışına çıkmadan en az 2 hafta önce </w:t>
      </w:r>
      <w:proofErr w:type="spellStart"/>
      <w:r w:rsidRPr="00017FF4">
        <w:rPr>
          <w:rFonts w:cstheme="minorHAnsi"/>
        </w:rPr>
        <w:t>Erasmus</w:t>
      </w:r>
      <w:proofErr w:type="spellEnd"/>
      <w:r w:rsidRPr="00017FF4">
        <w:rPr>
          <w:rFonts w:cstheme="minorHAnsi"/>
        </w:rPr>
        <w:t>+ Koordinatörlüğü’ne</w:t>
      </w:r>
      <w:r w:rsidRPr="00017FF4">
        <w:rPr>
          <w:rFonts w:cstheme="minorHAnsi"/>
          <w:spacing w:val="-28"/>
        </w:rPr>
        <w:t xml:space="preserve"> </w:t>
      </w:r>
      <w:r w:rsidRPr="00017FF4">
        <w:rPr>
          <w:rFonts w:cstheme="minorHAnsi"/>
        </w:rPr>
        <w:t>gelerek sizin için hazırlanacak sözleşmeyi imzalayınız)</w:t>
      </w:r>
      <w:r w:rsidR="00082A65" w:rsidRPr="00017FF4">
        <w:rPr>
          <w:rFonts w:cstheme="minorHAnsi"/>
        </w:rPr>
        <w:t>.</w:t>
      </w:r>
      <w:r w:rsidRPr="00017FF4">
        <w:rPr>
          <w:rFonts w:cstheme="minorHAnsi"/>
        </w:rPr>
        <w:t xml:space="preserve"> Aksi takdirde ödeme işlemlerinde gecikme yaşanması söz</w:t>
      </w:r>
      <w:r w:rsidRPr="00017FF4">
        <w:rPr>
          <w:rFonts w:cstheme="minorHAnsi"/>
          <w:spacing w:val="2"/>
        </w:rPr>
        <w:t xml:space="preserve"> </w:t>
      </w:r>
      <w:r w:rsidRPr="00017FF4">
        <w:rPr>
          <w:rFonts w:cstheme="minorHAnsi"/>
        </w:rPr>
        <w:t>konusudur.</w:t>
      </w:r>
    </w:p>
    <w:p w14:paraId="6E6B5AFE" w14:textId="77777777" w:rsidR="00E22B1B" w:rsidRPr="00017FF4" w:rsidRDefault="003675AA" w:rsidP="00350592">
      <w:pPr>
        <w:widowControl w:val="0"/>
        <w:autoSpaceDE w:val="0"/>
        <w:autoSpaceDN w:val="0"/>
        <w:spacing w:before="4" w:after="0" w:line="276" w:lineRule="auto"/>
        <w:ind w:right="750"/>
        <w:jc w:val="both"/>
        <w:rPr>
          <w:rFonts w:eastAsia="Times New Roman" w:cstheme="minorHAnsi"/>
        </w:rPr>
      </w:pPr>
      <w:r w:rsidRPr="00017FF4">
        <w:rPr>
          <w:rFonts w:eastAsia="Times New Roman" w:cstheme="minorHAnsi"/>
        </w:rPr>
        <w:t xml:space="preserve">Ders </w:t>
      </w:r>
      <w:proofErr w:type="gramStart"/>
      <w:r w:rsidRPr="00017FF4">
        <w:rPr>
          <w:rFonts w:eastAsia="Times New Roman" w:cstheme="minorHAnsi"/>
        </w:rPr>
        <w:t xml:space="preserve">Verme </w:t>
      </w:r>
      <w:r w:rsidR="00E22B1B" w:rsidRPr="00017FF4">
        <w:rPr>
          <w:rFonts w:eastAsia="Times New Roman" w:cstheme="minorHAnsi"/>
        </w:rPr>
        <w:t xml:space="preserve">  Hareketliliğinden</w:t>
      </w:r>
      <w:proofErr w:type="gramEnd"/>
      <w:r w:rsidR="00E22B1B" w:rsidRPr="00017FF4">
        <w:rPr>
          <w:rFonts w:eastAsia="Times New Roman" w:cstheme="minorHAnsi"/>
        </w:rPr>
        <w:t xml:space="preserve"> faydalanan personele verilen günlük hibe  dışında ve seyahat masrafları haricinde, kalınacak yer, yeme içme masrafları, iletişim giderleri ve şehir içi seyahat giderleri için</w:t>
      </w:r>
      <w:r w:rsidR="00E22B1B" w:rsidRPr="00017FF4">
        <w:rPr>
          <w:rFonts w:eastAsia="Times New Roman" w:cstheme="minorHAnsi"/>
          <w:u w:val="thick"/>
        </w:rPr>
        <w:t xml:space="preserve"> </w:t>
      </w:r>
      <w:r w:rsidR="00E22B1B" w:rsidRPr="00017FF4">
        <w:rPr>
          <w:rFonts w:eastAsia="Times New Roman" w:cstheme="minorHAnsi"/>
          <w:b/>
          <w:u w:val="thick"/>
        </w:rPr>
        <w:t>ayrı ödeme</w:t>
      </w:r>
      <w:r w:rsidR="00E22B1B" w:rsidRPr="00017FF4">
        <w:rPr>
          <w:rFonts w:eastAsia="Times New Roman" w:cstheme="minorHAnsi"/>
          <w:b/>
          <w:spacing w:val="-34"/>
          <w:u w:val="thick"/>
        </w:rPr>
        <w:t xml:space="preserve"> </w:t>
      </w:r>
      <w:r w:rsidR="00E22B1B" w:rsidRPr="00017FF4">
        <w:rPr>
          <w:rFonts w:eastAsia="Times New Roman" w:cstheme="minorHAnsi"/>
          <w:b/>
          <w:u w:val="thick"/>
        </w:rPr>
        <w:t>yapılmaz.</w:t>
      </w:r>
      <w:r w:rsidR="00E22B1B" w:rsidRPr="00017FF4">
        <w:rPr>
          <w:rFonts w:eastAsia="Times New Roman" w:cstheme="minorHAnsi"/>
          <w:b/>
        </w:rPr>
        <w:t xml:space="preserve"> </w:t>
      </w:r>
      <w:r w:rsidR="00E22B1B" w:rsidRPr="00017FF4">
        <w:rPr>
          <w:rFonts w:eastAsia="Times New Roman" w:cstheme="minorHAnsi"/>
        </w:rPr>
        <w:t>Hafta</w:t>
      </w:r>
      <w:r w:rsidR="00E22B1B" w:rsidRPr="00017FF4">
        <w:rPr>
          <w:rFonts w:eastAsia="Times New Roman" w:cstheme="minorHAnsi"/>
          <w:spacing w:val="-19"/>
        </w:rPr>
        <w:t xml:space="preserve"> </w:t>
      </w:r>
      <w:r w:rsidR="00E22B1B" w:rsidRPr="00017FF4">
        <w:rPr>
          <w:rFonts w:eastAsia="Times New Roman" w:cstheme="minorHAnsi"/>
        </w:rPr>
        <w:t>sonu/resmi</w:t>
      </w:r>
      <w:r w:rsidR="00E22B1B" w:rsidRPr="00017FF4">
        <w:rPr>
          <w:rFonts w:eastAsia="Times New Roman" w:cstheme="minorHAnsi"/>
          <w:spacing w:val="-16"/>
        </w:rPr>
        <w:t xml:space="preserve"> </w:t>
      </w:r>
      <w:r w:rsidR="00E22B1B" w:rsidRPr="00017FF4">
        <w:rPr>
          <w:rFonts w:eastAsia="Times New Roman" w:cstheme="minorHAnsi"/>
        </w:rPr>
        <w:t>tatil</w:t>
      </w:r>
      <w:r w:rsidR="00E22B1B" w:rsidRPr="00017FF4">
        <w:rPr>
          <w:rFonts w:eastAsia="Times New Roman" w:cstheme="minorHAnsi"/>
          <w:spacing w:val="-16"/>
        </w:rPr>
        <w:t xml:space="preserve"> </w:t>
      </w:r>
      <w:r w:rsidR="00E22B1B" w:rsidRPr="00017FF4">
        <w:rPr>
          <w:rFonts w:eastAsia="Times New Roman" w:cstheme="minorHAnsi"/>
        </w:rPr>
        <w:t>günlerinde</w:t>
      </w:r>
      <w:r w:rsidR="00E22B1B" w:rsidRPr="00017FF4">
        <w:rPr>
          <w:rFonts w:eastAsia="Times New Roman" w:cstheme="minorHAnsi"/>
          <w:spacing w:val="-18"/>
        </w:rPr>
        <w:t xml:space="preserve"> </w:t>
      </w:r>
      <w:r w:rsidR="00E22B1B" w:rsidRPr="00017FF4">
        <w:rPr>
          <w:rFonts w:eastAsia="Times New Roman" w:cstheme="minorHAnsi"/>
        </w:rPr>
        <w:t>faaliyet</w:t>
      </w:r>
      <w:r w:rsidR="00E22B1B" w:rsidRPr="00017FF4">
        <w:rPr>
          <w:rFonts w:eastAsia="Times New Roman" w:cstheme="minorHAnsi"/>
          <w:spacing w:val="-12"/>
        </w:rPr>
        <w:t xml:space="preserve"> </w:t>
      </w:r>
      <w:r w:rsidR="00E22B1B" w:rsidRPr="00017FF4">
        <w:rPr>
          <w:rFonts w:eastAsia="Times New Roman" w:cstheme="minorHAnsi"/>
        </w:rPr>
        <w:t>yapılması</w:t>
      </w:r>
      <w:r w:rsidR="00E22B1B" w:rsidRPr="00017FF4">
        <w:rPr>
          <w:rFonts w:eastAsia="Times New Roman" w:cstheme="minorHAnsi"/>
          <w:spacing w:val="-17"/>
        </w:rPr>
        <w:t xml:space="preserve"> </w:t>
      </w:r>
      <w:r w:rsidR="00E22B1B" w:rsidRPr="00017FF4">
        <w:rPr>
          <w:rFonts w:eastAsia="Times New Roman" w:cstheme="minorHAnsi"/>
        </w:rPr>
        <w:t>halinde,</w:t>
      </w:r>
      <w:r w:rsidR="00E22B1B" w:rsidRPr="00017FF4">
        <w:rPr>
          <w:rFonts w:eastAsia="Times New Roman" w:cstheme="minorHAnsi"/>
          <w:spacing w:val="-18"/>
        </w:rPr>
        <w:t xml:space="preserve"> </w:t>
      </w:r>
      <w:r w:rsidR="00E22B1B" w:rsidRPr="00017FF4">
        <w:rPr>
          <w:rFonts w:eastAsia="Times New Roman" w:cstheme="minorHAnsi"/>
        </w:rPr>
        <w:t>bu</w:t>
      </w:r>
      <w:r w:rsidR="00E22B1B" w:rsidRPr="00017FF4">
        <w:rPr>
          <w:rFonts w:eastAsia="Times New Roman" w:cstheme="minorHAnsi"/>
          <w:spacing w:val="-17"/>
        </w:rPr>
        <w:t xml:space="preserve"> </w:t>
      </w:r>
      <w:r w:rsidR="00E22B1B" w:rsidRPr="00017FF4">
        <w:rPr>
          <w:rFonts w:eastAsia="Times New Roman" w:cstheme="minorHAnsi"/>
        </w:rPr>
        <w:t>durum</w:t>
      </w:r>
      <w:r w:rsidR="00E22B1B" w:rsidRPr="00017FF4">
        <w:rPr>
          <w:rFonts w:eastAsia="Times New Roman" w:cstheme="minorHAnsi"/>
          <w:spacing w:val="-17"/>
        </w:rPr>
        <w:t xml:space="preserve"> </w:t>
      </w:r>
      <w:r w:rsidR="00E22B1B" w:rsidRPr="00017FF4">
        <w:rPr>
          <w:rFonts w:eastAsia="Times New Roman" w:cstheme="minorHAnsi"/>
        </w:rPr>
        <w:t>eğitim</w:t>
      </w:r>
      <w:r w:rsidR="00E22B1B" w:rsidRPr="00017FF4">
        <w:rPr>
          <w:rFonts w:eastAsia="Times New Roman" w:cstheme="minorHAnsi"/>
          <w:spacing w:val="-16"/>
        </w:rPr>
        <w:t xml:space="preserve"> </w:t>
      </w:r>
      <w:r w:rsidR="00E22B1B" w:rsidRPr="00017FF4">
        <w:rPr>
          <w:rFonts w:eastAsia="Times New Roman" w:cstheme="minorHAnsi"/>
        </w:rPr>
        <w:t>programı</w:t>
      </w:r>
      <w:r w:rsidR="00E22B1B" w:rsidRPr="00017FF4">
        <w:rPr>
          <w:rFonts w:eastAsia="Times New Roman" w:cstheme="minorHAnsi"/>
          <w:spacing w:val="-17"/>
        </w:rPr>
        <w:t xml:space="preserve"> </w:t>
      </w:r>
      <w:r w:rsidR="00E22B1B" w:rsidRPr="00017FF4">
        <w:rPr>
          <w:rFonts w:eastAsia="Times New Roman" w:cstheme="minorHAnsi"/>
        </w:rPr>
        <w:t>ve</w:t>
      </w:r>
      <w:r w:rsidR="00E22B1B" w:rsidRPr="00017FF4">
        <w:rPr>
          <w:rFonts w:eastAsia="Times New Roman" w:cstheme="minorHAnsi"/>
          <w:spacing w:val="-18"/>
        </w:rPr>
        <w:t xml:space="preserve"> </w:t>
      </w:r>
      <w:r w:rsidR="00E22B1B" w:rsidRPr="00017FF4">
        <w:rPr>
          <w:rFonts w:eastAsia="Times New Roman" w:cstheme="minorHAnsi"/>
        </w:rPr>
        <w:t>katılım sertifikası ile destekleniyorsa ilgili günler için hibe ödemesi</w:t>
      </w:r>
      <w:r w:rsidR="00E22B1B" w:rsidRPr="00017FF4">
        <w:rPr>
          <w:rFonts w:eastAsia="Times New Roman" w:cstheme="minorHAnsi"/>
          <w:spacing w:val="-4"/>
        </w:rPr>
        <w:t xml:space="preserve"> </w:t>
      </w:r>
      <w:r w:rsidR="00E22B1B" w:rsidRPr="00017FF4">
        <w:rPr>
          <w:rFonts w:eastAsia="Times New Roman" w:cstheme="minorHAnsi"/>
        </w:rPr>
        <w:t>yapılabilir.</w:t>
      </w:r>
    </w:p>
    <w:p w14:paraId="278EB91D" w14:textId="77777777" w:rsidR="00E22B1B" w:rsidRPr="00017FF4" w:rsidRDefault="00E22B1B" w:rsidP="00350592">
      <w:pPr>
        <w:widowControl w:val="0"/>
        <w:autoSpaceDE w:val="0"/>
        <w:autoSpaceDN w:val="0"/>
        <w:spacing w:after="0" w:line="276" w:lineRule="auto"/>
        <w:ind w:right="750"/>
        <w:jc w:val="both"/>
        <w:rPr>
          <w:rFonts w:eastAsia="Times New Roman" w:cstheme="minorHAnsi"/>
        </w:rPr>
      </w:pPr>
      <w:r w:rsidRPr="00017FF4">
        <w:rPr>
          <w:rFonts w:eastAsia="Times New Roman" w:cstheme="minorHAnsi"/>
        </w:rPr>
        <w:t>Hibe</w:t>
      </w:r>
      <w:r w:rsidRPr="00017FF4">
        <w:rPr>
          <w:rFonts w:eastAsia="Times New Roman" w:cstheme="minorHAnsi"/>
          <w:spacing w:val="-16"/>
        </w:rPr>
        <w:t xml:space="preserve"> </w:t>
      </w:r>
      <w:r w:rsidRPr="00017FF4">
        <w:rPr>
          <w:rFonts w:eastAsia="Times New Roman" w:cstheme="minorHAnsi"/>
        </w:rPr>
        <w:t>sözleşmesinde</w:t>
      </w:r>
      <w:r w:rsidRPr="00017FF4">
        <w:rPr>
          <w:rFonts w:eastAsia="Times New Roman" w:cstheme="minorHAnsi"/>
          <w:spacing w:val="-15"/>
        </w:rPr>
        <w:t xml:space="preserve"> </w:t>
      </w:r>
      <w:r w:rsidRPr="00017FF4">
        <w:rPr>
          <w:rFonts w:eastAsia="Times New Roman" w:cstheme="minorHAnsi"/>
        </w:rPr>
        <w:t>belirlenen</w:t>
      </w:r>
      <w:r w:rsidRPr="00017FF4">
        <w:rPr>
          <w:rFonts w:eastAsia="Times New Roman" w:cstheme="minorHAnsi"/>
          <w:spacing w:val="-14"/>
        </w:rPr>
        <w:t xml:space="preserve"> </w:t>
      </w:r>
      <w:r w:rsidRPr="00017FF4">
        <w:rPr>
          <w:rFonts w:eastAsia="Times New Roman" w:cstheme="minorHAnsi"/>
        </w:rPr>
        <w:t>azamî</w:t>
      </w:r>
      <w:r w:rsidRPr="00017FF4">
        <w:rPr>
          <w:rFonts w:eastAsia="Times New Roman" w:cstheme="minorHAnsi"/>
          <w:spacing w:val="-14"/>
        </w:rPr>
        <w:t xml:space="preserve"> </w:t>
      </w:r>
      <w:r w:rsidRPr="00017FF4">
        <w:rPr>
          <w:rFonts w:eastAsia="Times New Roman" w:cstheme="minorHAnsi"/>
        </w:rPr>
        <w:t>hibe</w:t>
      </w:r>
      <w:r w:rsidRPr="00017FF4">
        <w:rPr>
          <w:rFonts w:eastAsia="Times New Roman" w:cstheme="minorHAnsi"/>
          <w:spacing w:val="-15"/>
        </w:rPr>
        <w:t xml:space="preserve"> </w:t>
      </w:r>
      <w:r w:rsidRPr="00017FF4">
        <w:rPr>
          <w:rFonts w:eastAsia="Times New Roman" w:cstheme="minorHAnsi"/>
        </w:rPr>
        <w:t>miktarı,</w:t>
      </w:r>
      <w:r w:rsidRPr="00017FF4">
        <w:rPr>
          <w:rFonts w:eastAsia="Times New Roman" w:cstheme="minorHAnsi"/>
          <w:spacing w:val="-12"/>
        </w:rPr>
        <w:t xml:space="preserve"> </w:t>
      </w:r>
      <w:r w:rsidRPr="00017FF4">
        <w:rPr>
          <w:rFonts w:eastAsia="Times New Roman" w:cstheme="minorHAnsi"/>
        </w:rPr>
        <w:t>personele</w:t>
      </w:r>
      <w:r w:rsidRPr="00017FF4">
        <w:rPr>
          <w:rFonts w:eastAsia="Times New Roman" w:cstheme="minorHAnsi"/>
          <w:spacing w:val="-15"/>
        </w:rPr>
        <w:t xml:space="preserve"> </w:t>
      </w:r>
      <w:r w:rsidRPr="00017FF4">
        <w:rPr>
          <w:rFonts w:eastAsia="Times New Roman" w:cstheme="minorHAnsi"/>
        </w:rPr>
        <w:t>verilebilecek</w:t>
      </w:r>
      <w:r w:rsidRPr="00017FF4">
        <w:rPr>
          <w:rFonts w:eastAsia="Times New Roman" w:cstheme="minorHAnsi"/>
          <w:spacing w:val="-14"/>
        </w:rPr>
        <w:t xml:space="preserve"> </w:t>
      </w:r>
      <w:r w:rsidRPr="00017FF4">
        <w:rPr>
          <w:rFonts w:eastAsia="Times New Roman" w:cstheme="minorHAnsi"/>
        </w:rPr>
        <w:t>en</w:t>
      </w:r>
      <w:r w:rsidRPr="00017FF4">
        <w:rPr>
          <w:rFonts w:eastAsia="Times New Roman" w:cstheme="minorHAnsi"/>
          <w:spacing w:val="-13"/>
        </w:rPr>
        <w:t xml:space="preserve"> </w:t>
      </w:r>
      <w:r w:rsidRPr="00017FF4">
        <w:rPr>
          <w:rFonts w:eastAsia="Times New Roman" w:cstheme="minorHAnsi"/>
        </w:rPr>
        <w:t>yüksek</w:t>
      </w:r>
      <w:r w:rsidRPr="00017FF4">
        <w:rPr>
          <w:rFonts w:eastAsia="Times New Roman" w:cstheme="minorHAnsi"/>
          <w:spacing w:val="-12"/>
        </w:rPr>
        <w:t xml:space="preserve"> </w:t>
      </w:r>
      <w:r w:rsidRPr="00017FF4">
        <w:rPr>
          <w:rFonts w:eastAsia="Times New Roman" w:cstheme="minorHAnsi"/>
        </w:rPr>
        <w:t>tutara</w:t>
      </w:r>
      <w:r w:rsidRPr="00017FF4">
        <w:rPr>
          <w:rFonts w:eastAsia="Times New Roman" w:cstheme="minorHAnsi"/>
          <w:spacing w:val="-16"/>
        </w:rPr>
        <w:t xml:space="preserve"> </w:t>
      </w:r>
      <w:r w:rsidRPr="00017FF4">
        <w:rPr>
          <w:rFonts w:eastAsia="Times New Roman" w:cstheme="minorHAnsi"/>
        </w:rPr>
        <w:t>işaret etmektedir. Faaliyet süresinin öngörülenden daha kısa sürmesi halinde, personele yapılacak toplam ödeme, azami hibe miktarının altında kalır. Ancak faaliyetin öngörülenden daha uzun sürmesi ve verilecek hibenin sözleşmede belirtilen azami tutardan daha fazla olması söz konusu olduğunda, azami hibe tutarındaki artış için, artışı ve gerekçesini içeren ek sözleşme düzenlenmelidir.</w:t>
      </w:r>
    </w:p>
    <w:p w14:paraId="2960444F" w14:textId="77777777" w:rsidR="00E22B1B" w:rsidRPr="00017FF4" w:rsidRDefault="00E22B1B" w:rsidP="00350592">
      <w:pPr>
        <w:widowControl w:val="0"/>
        <w:autoSpaceDE w:val="0"/>
        <w:autoSpaceDN w:val="0"/>
        <w:spacing w:before="2" w:after="0" w:line="276" w:lineRule="auto"/>
        <w:ind w:right="752"/>
        <w:jc w:val="both"/>
        <w:rPr>
          <w:rFonts w:eastAsia="Times New Roman" w:cstheme="minorHAnsi"/>
        </w:rPr>
      </w:pPr>
      <w:r w:rsidRPr="00017FF4">
        <w:rPr>
          <w:rFonts w:eastAsia="Times New Roman" w:cstheme="minorHAnsi"/>
        </w:rPr>
        <w:t xml:space="preserve">Personel </w:t>
      </w:r>
      <w:r w:rsidR="003675AA" w:rsidRPr="00017FF4">
        <w:rPr>
          <w:rFonts w:eastAsia="Times New Roman" w:cstheme="minorHAnsi"/>
        </w:rPr>
        <w:t xml:space="preserve">Ders </w:t>
      </w:r>
      <w:proofErr w:type="gramStart"/>
      <w:r w:rsidR="003675AA" w:rsidRPr="00017FF4">
        <w:rPr>
          <w:rFonts w:eastAsia="Times New Roman" w:cstheme="minorHAnsi"/>
        </w:rPr>
        <w:t xml:space="preserve">Verme </w:t>
      </w:r>
      <w:r w:rsidRPr="00017FF4">
        <w:rPr>
          <w:rFonts w:eastAsia="Times New Roman" w:cstheme="minorHAnsi"/>
        </w:rPr>
        <w:t xml:space="preserve">  Hareketliliğine</w:t>
      </w:r>
      <w:proofErr w:type="gramEnd"/>
      <w:r w:rsidRPr="00017FF4">
        <w:rPr>
          <w:rFonts w:eastAsia="Times New Roman" w:cstheme="minorHAnsi"/>
        </w:rPr>
        <w:t xml:space="preserve"> katılan persone</w:t>
      </w:r>
      <w:r w:rsidR="003675AA" w:rsidRPr="00017FF4">
        <w:rPr>
          <w:rFonts w:eastAsia="Times New Roman" w:cstheme="minorHAnsi"/>
        </w:rPr>
        <w:t xml:space="preserve">le </w:t>
      </w:r>
      <w:r w:rsidRPr="00017FF4">
        <w:rPr>
          <w:rFonts w:eastAsia="Times New Roman" w:cstheme="minorHAnsi"/>
        </w:rPr>
        <w:t>ödemeleri iki taksitte yapılır. Personel karşı</w:t>
      </w:r>
      <w:r w:rsidRPr="00017FF4">
        <w:rPr>
          <w:rFonts w:eastAsia="Times New Roman" w:cstheme="minorHAnsi"/>
          <w:spacing w:val="-12"/>
        </w:rPr>
        <w:t xml:space="preserve"> </w:t>
      </w:r>
      <w:r w:rsidRPr="00017FF4">
        <w:rPr>
          <w:rFonts w:eastAsia="Times New Roman" w:cstheme="minorHAnsi"/>
        </w:rPr>
        <w:t>kuruma</w:t>
      </w:r>
      <w:r w:rsidRPr="00017FF4">
        <w:rPr>
          <w:rFonts w:eastAsia="Times New Roman" w:cstheme="minorHAnsi"/>
          <w:spacing w:val="-13"/>
        </w:rPr>
        <w:t xml:space="preserve"> </w:t>
      </w:r>
      <w:r w:rsidRPr="00017FF4">
        <w:rPr>
          <w:rFonts w:eastAsia="Times New Roman" w:cstheme="minorHAnsi"/>
        </w:rPr>
        <w:t>gitmeden</w:t>
      </w:r>
      <w:r w:rsidRPr="00017FF4">
        <w:rPr>
          <w:rFonts w:eastAsia="Times New Roman" w:cstheme="minorHAnsi"/>
          <w:spacing w:val="-12"/>
        </w:rPr>
        <w:t xml:space="preserve"> </w:t>
      </w:r>
      <w:r w:rsidRPr="00017FF4">
        <w:rPr>
          <w:rFonts w:eastAsia="Times New Roman" w:cstheme="minorHAnsi"/>
        </w:rPr>
        <w:t>önce</w:t>
      </w:r>
      <w:r w:rsidRPr="00017FF4">
        <w:rPr>
          <w:rFonts w:eastAsia="Times New Roman" w:cstheme="minorHAnsi"/>
          <w:spacing w:val="-12"/>
        </w:rPr>
        <w:t xml:space="preserve"> </w:t>
      </w:r>
      <w:r w:rsidRPr="00017FF4">
        <w:rPr>
          <w:rFonts w:eastAsia="Times New Roman" w:cstheme="minorHAnsi"/>
        </w:rPr>
        <w:t>ilk</w:t>
      </w:r>
      <w:r w:rsidRPr="00017FF4">
        <w:rPr>
          <w:rFonts w:eastAsia="Times New Roman" w:cstheme="minorHAnsi"/>
          <w:spacing w:val="-12"/>
        </w:rPr>
        <w:t xml:space="preserve"> </w:t>
      </w:r>
      <w:r w:rsidRPr="00017FF4">
        <w:rPr>
          <w:rFonts w:eastAsia="Times New Roman" w:cstheme="minorHAnsi"/>
        </w:rPr>
        <w:t>ödeme</w:t>
      </w:r>
      <w:r w:rsidRPr="00017FF4">
        <w:rPr>
          <w:rFonts w:eastAsia="Times New Roman" w:cstheme="minorHAnsi"/>
          <w:spacing w:val="-12"/>
        </w:rPr>
        <w:t xml:space="preserve"> </w:t>
      </w:r>
      <w:r w:rsidRPr="00017FF4">
        <w:rPr>
          <w:rFonts w:eastAsia="Times New Roman" w:cstheme="minorHAnsi"/>
        </w:rPr>
        <w:t>olarak</w:t>
      </w:r>
      <w:r w:rsidRPr="00017FF4">
        <w:rPr>
          <w:rFonts w:eastAsia="Times New Roman" w:cstheme="minorHAnsi"/>
          <w:spacing w:val="-11"/>
        </w:rPr>
        <w:t xml:space="preserve"> </w:t>
      </w:r>
      <w:r w:rsidRPr="00017FF4">
        <w:rPr>
          <w:rFonts w:eastAsia="Times New Roman" w:cstheme="minorHAnsi"/>
        </w:rPr>
        <w:t>gitmesi</w:t>
      </w:r>
      <w:r w:rsidRPr="00017FF4">
        <w:rPr>
          <w:rFonts w:eastAsia="Times New Roman" w:cstheme="minorHAnsi"/>
          <w:spacing w:val="-11"/>
        </w:rPr>
        <w:t xml:space="preserve"> </w:t>
      </w:r>
      <w:r w:rsidRPr="00017FF4">
        <w:rPr>
          <w:rFonts w:eastAsia="Times New Roman" w:cstheme="minorHAnsi"/>
        </w:rPr>
        <w:t>öngörülen</w:t>
      </w:r>
      <w:r w:rsidRPr="00017FF4">
        <w:rPr>
          <w:rFonts w:eastAsia="Times New Roman" w:cstheme="minorHAnsi"/>
          <w:spacing w:val="-12"/>
        </w:rPr>
        <w:t xml:space="preserve"> </w:t>
      </w:r>
      <w:r w:rsidRPr="00017FF4">
        <w:rPr>
          <w:rFonts w:eastAsia="Times New Roman" w:cstheme="minorHAnsi"/>
        </w:rPr>
        <w:t>süreye</w:t>
      </w:r>
      <w:r w:rsidRPr="00017FF4">
        <w:rPr>
          <w:rFonts w:eastAsia="Times New Roman" w:cstheme="minorHAnsi"/>
          <w:spacing w:val="-10"/>
        </w:rPr>
        <w:t xml:space="preserve"> </w:t>
      </w:r>
      <w:r w:rsidRPr="00017FF4">
        <w:rPr>
          <w:rFonts w:eastAsia="Times New Roman" w:cstheme="minorHAnsi"/>
        </w:rPr>
        <w:t>göre</w:t>
      </w:r>
      <w:r w:rsidRPr="00017FF4">
        <w:rPr>
          <w:rFonts w:eastAsia="Times New Roman" w:cstheme="minorHAnsi"/>
          <w:spacing w:val="-13"/>
        </w:rPr>
        <w:t xml:space="preserve"> </w:t>
      </w:r>
      <w:r w:rsidRPr="00017FF4">
        <w:rPr>
          <w:rFonts w:eastAsia="Times New Roman" w:cstheme="minorHAnsi"/>
        </w:rPr>
        <w:t>hesap</w:t>
      </w:r>
      <w:r w:rsidRPr="00017FF4">
        <w:rPr>
          <w:rFonts w:eastAsia="Times New Roman" w:cstheme="minorHAnsi"/>
          <w:spacing w:val="-11"/>
        </w:rPr>
        <w:t xml:space="preserve"> </w:t>
      </w:r>
      <w:r w:rsidRPr="00017FF4">
        <w:rPr>
          <w:rFonts w:eastAsia="Times New Roman" w:cstheme="minorHAnsi"/>
        </w:rPr>
        <w:t>edilen</w:t>
      </w:r>
      <w:r w:rsidRPr="00017FF4">
        <w:rPr>
          <w:rFonts w:eastAsia="Times New Roman" w:cstheme="minorHAnsi"/>
          <w:spacing w:val="-12"/>
        </w:rPr>
        <w:t xml:space="preserve"> </w:t>
      </w:r>
      <w:r w:rsidRPr="00017FF4">
        <w:rPr>
          <w:rFonts w:eastAsia="Times New Roman" w:cstheme="minorHAnsi"/>
        </w:rPr>
        <w:t>toplam hibenin %80’i ödenir. İkinci taksit (%20) hareketlilik dönemi sonunda, katılım belgesinde yer alan kesin gerçekleşme süresi dikkate alınarak</w:t>
      </w:r>
      <w:r w:rsidRPr="00017FF4">
        <w:rPr>
          <w:rFonts w:eastAsia="Times New Roman" w:cstheme="minorHAnsi"/>
          <w:spacing w:val="4"/>
        </w:rPr>
        <w:t xml:space="preserve"> </w:t>
      </w:r>
      <w:r w:rsidRPr="00017FF4">
        <w:rPr>
          <w:rFonts w:eastAsia="Times New Roman" w:cstheme="minorHAnsi"/>
        </w:rPr>
        <w:t>yapılır.</w:t>
      </w:r>
    </w:p>
    <w:p w14:paraId="6D295C12" w14:textId="77777777" w:rsidR="00E22B1B" w:rsidRPr="00017FF4" w:rsidRDefault="00E22B1B" w:rsidP="00350592">
      <w:pPr>
        <w:widowControl w:val="0"/>
        <w:autoSpaceDE w:val="0"/>
        <w:autoSpaceDN w:val="0"/>
        <w:spacing w:before="202" w:after="0" w:line="276" w:lineRule="auto"/>
        <w:jc w:val="both"/>
        <w:rPr>
          <w:rFonts w:eastAsia="Times New Roman" w:cstheme="minorHAnsi"/>
        </w:rPr>
      </w:pPr>
      <w:r w:rsidRPr="00017FF4">
        <w:rPr>
          <w:rFonts w:eastAsia="Times New Roman" w:cstheme="minorHAnsi"/>
        </w:rPr>
        <w:t xml:space="preserve">Hibe ödemeleri vergi kesintilerine tabi tutulmaksızın, </w:t>
      </w:r>
      <w:r w:rsidR="002443D1" w:rsidRPr="00017FF4">
        <w:rPr>
          <w:rFonts w:eastAsia="Times New Roman" w:cstheme="minorHAnsi"/>
        </w:rPr>
        <w:t xml:space="preserve">Euro </w:t>
      </w:r>
      <w:r w:rsidRPr="00017FF4">
        <w:rPr>
          <w:rFonts w:eastAsia="Times New Roman" w:cstheme="minorHAnsi"/>
        </w:rPr>
        <w:t>olarak yapılır.</w:t>
      </w:r>
    </w:p>
    <w:p w14:paraId="66BE026B" w14:textId="77777777" w:rsidR="00E22B1B" w:rsidRPr="00017FF4" w:rsidRDefault="00E22B1B" w:rsidP="00350592">
      <w:pPr>
        <w:widowControl w:val="0"/>
        <w:autoSpaceDE w:val="0"/>
        <w:autoSpaceDN w:val="0"/>
        <w:spacing w:before="233" w:after="0" w:line="276" w:lineRule="auto"/>
        <w:ind w:right="754"/>
        <w:jc w:val="both"/>
        <w:rPr>
          <w:rFonts w:eastAsia="Times New Roman" w:cstheme="minorHAnsi"/>
        </w:rPr>
      </w:pPr>
    </w:p>
    <w:p w14:paraId="226FA1A8" w14:textId="77777777" w:rsidR="00E22B1B" w:rsidRPr="00017FF4" w:rsidRDefault="00E22B1B" w:rsidP="00350592">
      <w:pPr>
        <w:tabs>
          <w:tab w:val="left" w:pos="2872"/>
        </w:tabs>
        <w:spacing w:before="44" w:line="276" w:lineRule="auto"/>
        <w:rPr>
          <w:rFonts w:cstheme="minorHAnsi"/>
          <w:b/>
        </w:rPr>
      </w:pPr>
      <w:r w:rsidRPr="00017FF4">
        <w:rPr>
          <w:rFonts w:cstheme="minorHAnsi"/>
          <w:b/>
        </w:rPr>
        <w:t>Hareketlilik Sonrasında Teslim Edilecek Belgeler</w:t>
      </w:r>
    </w:p>
    <w:p w14:paraId="2F997B41" w14:textId="77777777" w:rsidR="00E22B1B" w:rsidRPr="00017FF4" w:rsidRDefault="00E22B1B" w:rsidP="00350592">
      <w:pPr>
        <w:widowControl w:val="0"/>
        <w:autoSpaceDE w:val="0"/>
        <w:autoSpaceDN w:val="0"/>
        <w:spacing w:before="233" w:after="0" w:line="276" w:lineRule="auto"/>
        <w:ind w:right="754"/>
        <w:jc w:val="both"/>
        <w:rPr>
          <w:rFonts w:eastAsia="Times New Roman" w:cstheme="minorHAnsi"/>
        </w:rPr>
      </w:pPr>
    </w:p>
    <w:p w14:paraId="2E1A428F" w14:textId="77777777" w:rsidR="00E22B1B" w:rsidRPr="00017FF4" w:rsidRDefault="00E22B1B" w:rsidP="00350592">
      <w:pPr>
        <w:spacing w:line="276" w:lineRule="auto"/>
        <w:rPr>
          <w:rFonts w:cstheme="minorHAnsi"/>
          <w:b/>
        </w:rPr>
      </w:pPr>
      <w:r w:rsidRPr="00017FF4">
        <w:rPr>
          <w:rFonts w:cstheme="minorHAnsi"/>
          <w:b/>
          <w:u w:val="thick"/>
        </w:rPr>
        <w:t xml:space="preserve">Hareketlilik bitiş tarihinden itibaren dönüş evraklarının 5 iş günü içinde </w:t>
      </w:r>
      <w:proofErr w:type="spellStart"/>
      <w:r w:rsidRPr="00017FF4">
        <w:rPr>
          <w:rFonts w:cstheme="minorHAnsi"/>
          <w:b/>
          <w:u w:val="thick"/>
        </w:rPr>
        <w:t>Erasmus</w:t>
      </w:r>
      <w:proofErr w:type="spellEnd"/>
      <w:r w:rsidRPr="00017FF4">
        <w:rPr>
          <w:rFonts w:cstheme="minorHAnsi"/>
          <w:b/>
          <w:u w:val="thick"/>
        </w:rPr>
        <w:t xml:space="preserve">+ </w:t>
      </w:r>
      <w:proofErr w:type="gramStart"/>
      <w:r w:rsidRPr="00017FF4">
        <w:rPr>
          <w:rFonts w:cstheme="minorHAnsi"/>
          <w:b/>
          <w:u w:val="thick"/>
        </w:rPr>
        <w:t xml:space="preserve">Koordinatörlüğüne </w:t>
      </w:r>
      <w:r w:rsidRPr="00017FF4">
        <w:rPr>
          <w:rFonts w:cstheme="minorHAnsi"/>
          <w:spacing w:val="-60"/>
          <w:u w:val="thick"/>
        </w:rPr>
        <w:t xml:space="preserve"> </w:t>
      </w:r>
      <w:r w:rsidRPr="00017FF4">
        <w:rPr>
          <w:rFonts w:cstheme="minorHAnsi"/>
          <w:b/>
          <w:u w:val="thick"/>
        </w:rPr>
        <w:t>orijinal</w:t>
      </w:r>
      <w:proofErr w:type="gramEnd"/>
      <w:r w:rsidRPr="00017FF4">
        <w:rPr>
          <w:rFonts w:cstheme="minorHAnsi"/>
          <w:b/>
          <w:u w:val="thick"/>
        </w:rPr>
        <w:t xml:space="preserve"> olarak bizzat elden ve ayrıca maille teslim edilmesi</w:t>
      </w:r>
      <w:r w:rsidRPr="00017FF4">
        <w:rPr>
          <w:rFonts w:cstheme="minorHAnsi"/>
          <w:b/>
        </w:rPr>
        <w:t xml:space="preserve"> </w:t>
      </w:r>
      <w:r w:rsidRPr="00017FF4">
        <w:rPr>
          <w:rFonts w:cstheme="minorHAnsi"/>
          <w:b/>
          <w:u w:val="thick"/>
        </w:rPr>
        <w:t>gerekmektedir.</w:t>
      </w:r>
    </w:p>
    <w:p w14:paraId="4078288A" w14:textId="77777777" w:rsidR="00E22B1B" w:rsidRPr="00017FF4" w:rsidRDefault="00E22B1B" w:rsidP="00350592">
      <w:pPr>
        <w:widowControl w:val="0"/>
        <w:autoSpaceDE w:val="0"/>
        <w:autoSpaceDN w:val="0"/>
        <w:spacing w:before="4" w:after="0" w:line="276" w:lineRule="auto"/>
        <w:rPr>
          <w:rFonts w:eastAsia="Times New Roman" w:cstheme="minorHAnsi"/>
          <w:b/>
        </w:rPr>
      </w:pPr>
    </w:p>
    <w:p w14:paraId="5CB7FFA3" w14:textId="77777777" w:rsidR="00E22B1B" w:rsidRPr="00017FF4" w:rsidRDefault="00E22B1B" w:rsidP="00350592">
      <w:pPr>
        <w:widowControl w:val="0"/>
        <w:numPr>
          <w:ilvl w:val="1"/>
          <w:numId w:val="2"/>
        </w:numPr>
        <w:tabs>
          <w:tab w:val="left" w:pos="2037"/>
        </w:tabs>
        <w:autoSpaceDE w:val="0"/>
        <w:autoSpaceDN w:val="0"/>
        <w:spacing w:before="91" w:after="0" w:line="276" w:lineRule="auto"/>
        <w:ind w:right="755"/>
        <w:jc w:val="both"/>
        <w:rPr>
          <w:rFonts w:eastAsia="Times New Roman" w:cstheme="minorHAnsi"/>
        </w:rPr>
      </w:pPr>
      <w:r w:rsidRPr="00017FF4">
        <w:rPr>
          <w:rFonts w:eastAsia="Times New Roman" w:cstheme="minorHAnsi"/>
          <w:b/>
        </w:rPr>
        <w:t>Katılım Sertifikası/</w:t>
      </w:r>
      <w:proofErr w:type="spellStart"/>
      <w:r w:rsidRPr="00017FF4">
        <w:rPr>
          <w:rFonts w:eastAsia="Times New Roman" w:cstheme="minorHAnsi"/>
          <w:b/>
        </w:rPr>
        <w:t>Confirmation</w:t>
      </w:r>
      <w:proofErr w:type="spellEnd"/>
      <w:r w:rsidRPr="00017FF4">
        <w:rPr>
          <w:rFonts w:eastAsia="Times New Roman" w:cstheme="minorHAnsi"/>
          <w:b/>
        </w:rPr>
        <w:t xml:space="preserve"> </w:t>
      </w:r>
      <w:proofErr w:type="spellStart"/>
      <w:r w:rsidRPr="00017FF4">
        <w:rPr>
          <w:rFonts w:eastAsia="Times New Roman" w:cstheme="minorHAnsi"/>
          <w:b/>
        </w:rPr>
        <w:t>Letter</w:t>
      </w:r>
      <w:proofErr w:type="spellEnd"/>
      <w:r w:rsidRPr="00017FF4">
        <w:rPr>
          <w:rFonts w:eastAsia="Times New Roman" w:cstheme="minorHAnsi"/>
          <w:b/>
        </w:rPr>
        <w:t xml:space="preserve"> </w:t>
      </w:r>
      <w:r w:rsidRPr="00017FF4">
        <w:rPr>
          <w:rFonts w:eastAsia="Times New Roman" w:cstheme="minorHAnsi"/>
        </w:rPr>
        <w:t>(Önceden anlaşmaya varılan “Personel Hareketliliği</w:t>
      </w:r>
      <w:r w:rsidRPr="00017FF4">
        <w:rPr>
          <w:rFonts w:eastAsia="Times New Roman" w:cstheme="minorHAnsi"/>
          <w:spacing w:val="-13"/>
        </w:rPr>
        <w:t xml:space="preserve"> </w:t>
      </w:r>
      <w:r w:rsidRPr="00017FF4">
        <w:rPr>
          <w:rFonts w:eastAsia="Times New Roman" w:cstheme="minorHAnsi"/>
        </w:rPr>
        <w:t>Anlaşması”</w:t>
      </w:r>
      <w:r w:rsidRPr="00017FF4">
        <w:rPr>
          <w:rFonts w:eastAsia="Times New Roman" w:cstheme="minorHAnsi"/>
          <w:spacing w:val="-12"/>
        </w:rPr>
        <w:t xml:space="preserve"> </w:t>
      </w:r>
      <w:proofErr w:type="spellStart"/>
      <w:r w:rsidRPr="00017FF4">
        <w:rPr>
          <w:rFonts w:eastAsia="Times New Roman" w:cstheme="minorHAnsi"/>
        </w:rPr>
        <w:t>nın</w:t>
      </w:r>
      <w:proofErr w:type="spellEnd"/>
      <w:r w:rsidRPr="00017FF4">
        <w:rPr>
          <w:rFonts w:eastAsia="Times New Roman" w:cstheme="minorHAnsi"/>
          <w:spacing w:val="-12"/>
        </w:rPr>
        <w:t xml:space="preserve"> </w:t>
      </w:r>
      <w:r w:rsidRPr="00017FF4">
        <w:rPr>
          <w:rFonts w:eastAsia="Times New Roman" w:cstheme="minorHAnsi"/>
        </w:rPr>
        <w:t>tamamlandığını</w:t>
      </w:r>
      <w:r w:rsidRPr="00017FF4">
        <w:rPr>
          <w:rFonts w:eastAsia="Times New Roman" w:cstheme="minorHAnsi"/>
          <w:spacing w:val="-12"/>
        </w:rPr>
        <w:t xml:space="preserve"> </w:t>
      </w:r>
      <w:r w:rsidRPr="00017FF4">
        <w:rPr>
          <w:rFonts w:eastAsia="Times New Roman" w:cstheme="minorHAnsi"/>
        </w:rPr>
        <w:t>belirten</w:t>
      </w:r>
      <w:r w:rsidRPr="00017FF4">
        <w:rPr>
          <w:rFonts w:eastAsia="Times New Roman" w:cstheme="minorHAnsi"/>
          <w:spacing w:val="-13"/>
        </w:rPr>
        <w:t xml:space="preserve"> </w:t>
      </w:r>
      <w:r w:rsidRPr="00017FF4">
        <w:rPr>
          <w:rFonts w:eastAsia="Times New Roman" w:cstheme="minorHAnsi"/>
        </w:rPr>
        <w:t>ve</w:t>
      </w:r>
      <w:r w:rsidRPr="00017FF4">
        <w:rPr>
          <w:rFonts w:eastAsia="Times New Roman" w:cstheme="minorHAnsi"/>
          <w:spacing w:val="-14"/>
        </w:rPr>
        <w:t xml:space="preserve"> </w:t>
      </w:r>
      <w:r w:rsidRPr="00017FF4">
        <w:rPr>
          <w:rFonts w:eastAsia="Times New Roman" w:cstheme="minorHAnsi"/>
        </w:rPr>
        <w:t>karşı</w:t>
      </w:r>
      <w:r w:rsidRPr="00017FF4">
        <w:rPr>
          <w:rFonts w:eastAsia="Times New Roman" w:cstheme="minorHAnsi"/>
          <w:spacing w:val="-13"/>
        </w:rPr>
        <w:t xml:space="preserve"> </w:t>
      </w:r>
      <w:proofErr w:type="gramStart"/>
      <w:r w:rsidRPr="00017FF4">
        <w:rPr>
          <w:rFonts w:eastAsia="Times New Roman" w:cstheme="minorHAnsi"/>
        </w:rPr>
        <w:t xml:space="preserve">kurumda </w:t>
      </w:r>
      <w:r w:rsidRPr="00017FF4">
        <w:rPr>
          <w:rFonts w:eastAsia="Times New Roman" w:cstheme="minorHAnsi"/>
          <w:spacing w:val="-12"/>
        </w:rPr>
        <w:t xml:space="preserve"> </w:t>
      </w:r>
      <w:r w:rsidRPr="00017FF4">
        <w:rPr>
          <w:rFonts w:eastAsia="Times New Roman" w:cstheme="minorHAnsi"/>
        </w:rPr>
        <w:t>kalınan</w:t>
      </w:r>
      <w:proofErr w:type="gramEnd"/>
      <w:r w:rsidRPr="00017FF4">
        <w:rPr>
          <w:rFonts w:eastAsia="Times New Roman" w:cstheme="minorHAnsi"/>
          <w:spacing w:val="-13"/>
        </w:rPr>
        <w:t xml:space="preserve"> </w:t>
      </w:r>
      <w:r w:rsidRPr="00017FF4">
        <w:rPr>
          <w:rFonts w:eastAsia="Times New Roman" w:cstheme="minorHAnsi"/>
        </w:rPr>
        <w:t>süreyi teyit eden ve Personel Hareketliliği Anlaşmasında belirtilen tarihleri gösteren (imzalı ve mühürlü) resmi belge). Katılım Sertifikası/</w:t>
      </w:r>
      <w:proofErr w:type="spellStart"/>
      <w:r w:rsidRPr="00017FF4">
        <w:rPr>
          <w:rFonts w:eastAsia="Times New Roman" w:cstheme="minorHAnsi"/>
        </w:rPr>
        <w:t>Confirmation</w:t>
      </w:r>
      <w:proofErr w:type="spellEnd"/>
      <w:r w:rsidRPr="00017FF4">
        <w:rPr>
          <w:rFonts w:eastAsia="Times New Roman" w:cstheme="minorHAnsi"/>
        </w:rPr>
        <w:t xml:space="preserve"> </w:t>
      </w:r>
      <w:proofErr w:type="spellStart"/>
      <w:r w:rsidRPr="00017FF4">
        <w:rPr>
          <w:rFonts w:eastAsia="Times New Roman" w:cstheme="minorHAnsi"/>
        </w:rPr>
        <w:t>Letter</w:t>
      </w:r>
      <w:proofErr w:type="spellEnd"/>
      <w:r w:rsidRPr="00017FF4">
        <w:rPr>
          <w:rFonts w:eastAsia="Times New Roman" w:cstheme="minorHAnsi"/>
        </w:rPr>
        <w:t xml:space="preserve"> ile seyahat belgeleri üzerindeki tarihlerin tutarlı olması</w:t>
      </w:r>
      <w:r w:rsidRPr="00017FF4">
        <w:rPr>
          <w:rFonts w:eastAsia="Times New Roman" w:cstheme="minorHAnsi"/>
          <w:spacing w:val="-2"/>
        </w:rPr>
        <w:t xml:space="preserve"> </w:t>
      </w:r>
      <w:r w:rsidRPr="00017FF4">
        <w:rPr>
          <w:rFonts w:eastAsia="Times New Roman" w:cstheme="minorHAnsi"/>
        </w:rPr>
        <w:t>gerekmektedir.</w:t>
      </w:r>
    </w:p>
    <w:p w14:paraId="19D6F153" w14:textId="77777777" w:rsidR="00E22B1B" w:rsidRPr="00017FF4" w:rsidRDefault="00E22B1B" w:rsidP="00350592">
      <w:pPr>
        <w:widowControl w:val="0"/>
        <w:numPr>
          <w:ilvl w:val="1"/>
          <w:numId w:val="2"/>
        </w:numPr>
        <w:tabs>
          <w:tab w:val="left" w:pos="2037"/>
        </w:tabs>
        <w:autoSpaceDE w:val="0"/>
        <w:autoSpaceDN w:val="0"/>
        <w:spacing w:before="5" w:after="0" w:line="276" w:lineRule="auto"/>
        <w:ind w:hanging="361"/>
        <w:outlineLvl w:val="2"/>
        <w:rPr>
          <w:rFonts w:eastAsia="Times New Roman" w:cstheme="minorHAnsi"/>
          <w:b/>
          <w:bCs/>
        </w:rPr>
      </w:pPr>
      <w:r w:rsidRPr="00017FF4">
        <w:rPr>
          <w:rFonts w:eastAsia="Times New Roman" w:cstheme="minorHAnsi"/>
          <w:b/>
          <w:bCs/>
        </w:rPr>
        <w:t>Çevrimiçi AB anketi (EU</w:t>
      </w:r>
      <w:r w:rsidRPr="00017FF4">
        <w:rPr>
          <w:rFonts w:eastAsia="Times New Roman" w:cstheme="minorHAnsi"/>
          <w:b/>
          <w:bCs/>
          <w:spacing w:val="-1"/>
        </w:rPr>
        <w:t xml:space="preserve"> </w:t>
      </w:r>
      <w:proofErr w:type="spellStart"/>
      <w:r w:rsidRPr="00017FF4">
        <w:rPr>
          <w:rFonts w:eastAsia="Times New Roman" w:cstheme="minorHAnsi"/>
          <w:b/>
          <w:bCs/>
        </w:rPr>
        <w:t>Survey</w:t>
      </w:r>
      <w:proofErr w:type="spellEnd"/>
      <w:r w:rsidRPr="00017FF4">
        <w:rPr>
          <w:rFonts w:eastAsia="Times New Roman" w:cstheme="minorHAnsi"/>
          <w:b/>
          <w:bCs/>
        </w:rPr>
        <w:t>)</w:t>
      </w:r>
    </w:p>
    <w:p w14:paraId="65F4C036" w14:textId="77777777" w:rsidR="00E22B1B" w:rsidRPr="00017FF4" w:rsidRDefault="00E22B1B" w:rsidP="00350592">
      <w:pPr>
        <w:widowControl w:val="0"/>
        <w:numPr>
          <w:ilvl w:val="1"/>
          <w:numId w:val="2"/>
        </w:numPr>
        <w:tabs>
          <w:tab w:val="left" w:pos="2037"/>
        </w:tabs>
        <w:autoSpaceDE w:val="0"/>
        <w:autoSpaceDN w:val="0"/>
        <w:spacing w:before="40" w:after="0" w:line="276" w:lineRule="auto"/>
        <w:ind w:hanging="361"/>
        <w:rPr>
          <w:rFonts w:eastAsia="Times New Roman" w:cstheme="minorHAnsi"/>
          <w:b/>
        </w:rPr>
      </w:pPr>
      <w:r w:rsidRPr="00017FF4">
        <w:rPr>
          <w:rFonts w:eastAsia="Times New Roman" w:cstheme="minorHAnsi"/>
          <w:b/>
        </w:rPr>
        <w:t>Kullanılan otobüs/tren biletlerinin/uçuş kartlarının</w:t>
      </w:r>
      <w:r w:rsidRPr="00017FF4">
        <w:rPr>
          <w:rFonts w:eastAsia="Times New Roman" w:cstheme="minorHAnsi"/>
          <w:b/>
          <w:spacing w:val="-2"/>
        </w:rPr>
        <w:t xml:space="preserve"> </w:t>
      </w:r>
      <w:r w:rsidRPr="00017FF4">
        <w:rPr>
          <w:rFonts w:eastAsia="Times New Roman" w:cstheme="minorHAnsi"/>
          <w:b/>
        </w:rPr>
        <w:t>orijinali</w:t>
      </w:r>
    </w:p>
    <w:p w14:paraId="797EC742" w14:textId="77777777" w:rsidR="00E22B1B" w:rsidRPr="00017FF4" w:rsidRDefault="00E22B1B" w:rsidP="00350592">
      <w:pPr>
        <w:widowControl w:val="0"/>
        <w:numPr>
          <w:ilvl w:val="1"/>
          <w:numId w:val="2"/>
        </w:numPr>
        <w:tabs>
          <w:tab w:val="left" w:pos="2037"/>
        </w:tabs>
        <w:autoSpaceDE w:val="0"/>
        <w:autoSpaceDN w:val="0"/>
        <w:spacing w:before="44" w:after="0" w:line="276" w:lineRule="auto"/>
        <w:ind w:hanging="361"/>
        <w:rPr>
          <w:rFonts w:eastAsia="Times New Roman" w:cstheme="minorHAnsi"/>
          <w:b/>
        </w:rPr>
      </w:pPr>
      <w:r w:rsidRPr="00017FF4">
        <w:rPr>
          <w:rFonts w:eastAsia="Times New Roman" w:cstheme="minorHAnsi"/>
          <w:b/>
        </w:rPr>
        <w:t>Pasaport giriş ve</w:t>
      </w:r>
      <w:r w:rsidRPr="00017FF4">
        <w:rPr>
          <w:rFonts w:eastAsia="Times New Roman" w:cstheme="minorHAnsi"/>
          <w:b/>
          <w:spacing w:val="-1"/>
        </w:rPr>
        <w:t xml:space="preserve"> </w:t>
      </w:r>
      <w:r w:rsidRPr="00017FF4">
        <w:rPr>
          <w:rFonts w:eastAsia="Times New Roman" w:cstheme="minorHAnsi"/>
          <w:b/>
        </w:rPr>
        <w:t>çıkışları</w:t>
      </w:r>
    </w:p>
    <w:p w14:paraId="0FAF218C" w14:textId="77777777" w:rsidR="00E22B1B" w:rsidRPr="00017FF4" w:rsidRDefault="00E22B1B" w:rsidP="00350592">
      <w:pPr>
        <w:widowControl w:val="0"/>
        <w:autoSpaceDE w:val="0"/>
        <w:autoSpaceDN w:val="0"/>
        <w:spacing w:after="0" w:line="276" w:lineRule="auto"/>
        <w:ind w:right="890"/>
        <w:rPr>
          <w:rFonts w:eastAsia="Times New Roman" w:cstheme="minorHAnsi"/>
          <w:b/>
          <w:lang w:eastAsia="tr-TR"/>
        </w:rPr>
      </w:pPr>
    </w:p>
    <w:p w14:paraId="4CA6A0FF" w14:textId="77777777" w:rsidR="00E22B1B" w:rsidRPr="00017FF4" w:rsidRDefault="00E22B1B" w:rsidP="00350592">
      <w:pPr>
        <w:widowControl w:val="0"/>
        <w:autoSpaceDE w:val="0"/>
        <w:autoSpaceDN w:val="0"/>
        <w:spacing w:before="233" w:after="0" w:line="276" w:lineRule="auto"/>
        <w:ind w:right="754"/>
        <w:jc w:val="both"/>
        <w:rPr>
          <w:rFonts w:eastAsia="Times New Roman" w:cstheme="minorHAnsi"/>
        </w:rPr>
      </w:pPr>
      <w:r w:rsidRPr="00017FF4">
        <w:rPr>
          <w:rFonts w:eastAsia="Times New Roman" w:cstheme="minorHAnsi"/>
        </w:rPr>
        <w:t>Hareketliliğe katılımı kanıtlayan belgelerin teslim edilmemesi durumunda (katılım sertifikası) hareketlilik geçersiz sayılır ve personele hibe ödenmez, başlangıçta ödenen hibe tahsil edilir.</w:t>
      </w:r>
    </w:p>
    <w:p w14:paraId="2F7B25C3" w14:textId="77777777" w:rsidR="00E22B1B" w:rsidRPr="00017FF4" w:rsidRDefault="00E22B1B" w:rsidP="00350592">
      <w:pPr>
        <w:spacing w:before="90" w:line="276" w:lineRule="auto"/>
        <w:rPr>
          <w:rFonts w:cstheme="minorHAnsi"/>
          <w:b/>
          <w:u w:val="thick" w:color="FF0000"/>
        </w:rPr>
      </w:pPr>
      <w:r w:rsidRPr="00017FF4">
        <w:rPr>
          <w:rFonts w:cstheme="minorHAnsi"/>
          <w:b/>
          <w:u w:val="thick" w:color="FF0000"/>
        </w:rPr>
        <w:t>Önemli not:</w:t>
      </w:r>
    </w:p>
    <w:p w14:paraId="22647C7D" w14:textId="4347A49D" w:rsidR="00E22B1B" w:rsidRPr="00017FF4" w:rsidRDefault="00E22B1B" w:rsidP="00350592">
      <w:pPr>
        <w:widowControl w:val="0"/>
        <w:tabs>
          <w:tab w:val="left" w:pos="1140"/>
          <w:tab w:val="left" w:pos="1141"/>
        </w:tabs>
        <w:autoSpaceDE w:val="0"/>
        <w:autoSpaceDN w:val="0"/>
        <w:spacing w:after="0" w:line="276" w:lineRule="auto"/>
        <w:ind w:right="376"/>
        <w:jc w:val="both"/>
        <w:rPr>
          <w:rFonts w:eastAsia="Times New Roman" w:cstheme="minorHAnsi"/>
        </w:rPr>
      </w:pPr>
      <w:r w:rsidRPr="00017FF4">
        <w:rPr>
          <w:rFonts w:eastAsia="Times New Roman" w:cstheme="minorHAnsi"/>
        </w:rPr>
        <w:t>Aynı</w:t>
      </w:r>
      <w:r w:rsidRPr="00017FF4">
        <w:rPr>
          <w:rFonts w:eastAsia="Times New Roman" w:cstheme="minorHAnsi"/>
          <w:spacing w:val="-10"/>
        </w:rPr>
        <w:t xml:space="preserve"> </w:t>
      </w:r>
      <w:r w:rsidRPr="00017FF4">
        <w:rPr>
          <w:rFonts w:eastAsia="Times New Roman" w:cstheme="minorHAnsi"/>
        </w:rPr>
        <w:t>proje</w:t>
      </w:r>
      <w:r w:rsidRPr="00017FF4">
        <w:rPr>
          <w:rFonts w:eastAsia="Times New Roman" w:cstheme="minorHAnsi"/>
          <w:spacing w:val="-11"/>
        </w:rPr>
        <w:t xml:space="preserve"> </w:t>
      </w:r>
      <w:r w:rsidRPr="00017FF4">
        <w:rPr>
          <w:rFonts w:eastAsia="Times New Roman" w:cstheme="minorHAnsi"/>
        </w:rPr>
        <w:t>dönemine</w:t>
      </w:r>
      <w:r w:rsidRPr="00017FF4">
        <w:rPr>
          <w:rFonts w:eastAsia="Times New Roman" w:cstheme="minorHAnsi"/>
          <w:spacing w:val="-12"/>
        </w:rPr>
        <w:t xml:space="preserve"> </w:t>
      </w:r>
      <w:r w:rsidRPr="00017FF4">
        <w:rPr>
          <w:rFonts w:eastAsia="Times New Roman" w:cstheme="minorHAnsi"/>
        </w:rPr>
        <w:t>ait</w:t>
      </w:r>
      <w:r w:rsidRPr="00017FF4">
        <w:rPr>
          <w:rFonts w:eastAsia="Times New Roman" w:cstheme="minorHAnsi"/>
          <w:spacing w:val="-8"/>
        </w:rPr>
        <w:t xml:space="preserve"> </w:t>
      </w:r>
      <w:r w:rsidRPr="00017FF4">
        <w:rPr>
          <w:rFonts w:eastAsia="Times New Roman" w:cstheme="minorHAnsi"/>
        </w:rPr>
        <w:t>her</w:t>
      </w:r>
      <w:r w:rsidRPr="00017FF4">
        <w:rPr>
          <w:rFonts w:eastAsia="Times New Roman" w:cstheme="minorHAnsi"/>
          <w:spacing w:val="-11"/>
        </w:rPr>
        <w:t xml:space="preserve"> </w:t>
      </w:r>
      <w:r w:rsidRPr="00017FF4">
        <w:rPr>
          <w:rFonts w:eastAsia="Times New Roman" w:cstheme="minorHAnsi"/>
        </w:rPr>
        <w:t>iki</w:t>
      </w:r>
      <w:r w:rsidR="008239D0" w:rsidRPr="00017FF4">
        <w:rPr>
          <w:rFonts w:eastAsia="Times New Roman" w:cstheme="minorHAnsi"/>
        </w:rPr>
        <w:t xml:space="preserve"> </w:t>
      </w:r>
      <w:r w:rsidR="003675AA" w:rsidRPr="00017FF4">
        <w:rPr>
          <w:rFonts w:eastAsia="Times New Roman" w:cstheme="minorHAnsi"/>
        </w:rPr>
        <w:t>(ders verme ve eğitim alma)</w:t>
      </w:r>
      <w:r w:rsidRPr="00017FF4">
        <w:rPr>
          <w:rFonts w:eastAsia="Times New Roman" w:cstheme="minorHAnsi"/>
          <w:spacing w:val="-9"/>
        </w:rPr>
        <w:t xml:space="preserve"> </w:t>
      </w:r>
      <w:r w:rsidRPr="00017FF4">
        <w:rPr>
          <w:rFonts w:eastAsia="Times New Roman" w:cstheme="minorHAnsi"/>
        </w:rPr>
        <w:t>hareketliliğe</w:t>
      </w:r>
      <w:r w:rsidRPr="00017FF4">
        <w:rPr>
          <w:rFonts w:eastAsia="Times New Roman" w:cstheme="minorHAnsi"/>
          <w:spacing w:val="-11"/>
        </w:rPr>
        <w:t xml:space="preserve"> </w:t>
      </w:r>
      <w:r w:rsidRPr="00017FF4">
        <w:rPr>
          <w:rFonts w:eastAsia="Times New Roman" w:cstheme="minorHAnsi"/>
        </w:rPr>
        <w:t>başvuru</w:t>
      </w:r>
      <w:r w:rsidRPr="00017FF4">
        <w:rPr>
          <w:rFonts w:eastAsia="Times New Roman" w:cstheme="minorHAnsi"/>
          <w:spacing w:val="-8"/>
        </w:rPr>
        <w:t xml:space="preserve"> </w:t>
      </w:r>
      <w:r w:rsidRPr="00017FF4">
        <w:rPr>
          <w:rFonts w:eastAsia="Times New Roman" w:cstheme="minorHAnsi"/>
        </w:rPr>
        <w:t>yapılması</w:t>
      </w:r>
      <w:r w:rsidRPr="00017FF4">
        <w:rPr>
          <w:rFonts w:eastAsia="Times New Roman" w:cstheme="minorHAnsi"/>
          <w:spacing w:val="-10"/>
        </w:rPr>
        <w:t xml:space="preserve"> </w:t>
      </w:r>
      <w:r w:rsidRPr="00017FF4">
        <w:rPr>
          <w:rFonts w:eastAsia="Times New Roman" w:cstheme="minorHAnsi"/>
        </w:rPr>
        <w:t>durumunda,</w:t>
      </w:r>
      <w:r w:rsidRPr="00017FF4">
        <w:rPr>
          <w:rFonts w:eastAsia="Times New Roman" w:cstheme="minorHAnsi"/>
          <w:spacing w:val="-9"/>
        </w:rPr>
        <w:t xml:space="preserve"> </w:t>
      </w:r>
      <w:r w:rsidRPr="00017FF4">
        <w:rPr>
          <w:rFonts w:eastAsia="Times New Roman" w:cstheme="minorHAnsi"/>
        </w:rPr>
        <w:t>ikinci</w:t>
      </w:r>
      <w:r w:rsidRPr="00017FF4">
        <w:rPr>
          <w:rFonts w:eastAsia="Times New Roman" w:cstheme="minorHAnsi"/>
          <w:spacing w:val="-7"/>
        </w:rPr>
        <w:t xml:space="preserve"> </w:t>
      </w:r>
      <w:r w:rsidRPr="00017FF4">
        <w:rPr>
          <w:rFonts w:eastAsia="Times New Roman" w:cstheme="minorHAnsi"/>
        </w:rPr>
        <w:t>yapılan</w:t>
      </w:r>
      <w:r w:rsidRPr="00017FF4">
        <w:rPr>
          <w:rFonts w:eastAsia="Times New Roman" w:cstheme="minorHAnsi"/>
          <w:spacing w:val="-10"/>
        </w:rPr>
        <w:t xml:space="preserve"> </w:t>
      </w:r>
      <w:r w:rsidRPr="00017FF4">
        <w:rPr>
          <w:rFonts w:eastAsia="Times New Roman" w:cstheme="minorHAnsi"/>
        </w:rPr>
        <w:t>başvurudan 10 puan</w:t>
      </w:r>
      <w:r w:rsidRPr="00017FF4">
        <w:rPr>
          <w:rFonts w:eastAsia="Times New Roman" w:cstheme="minorHAnsi"/>
          <w:spacing w:val="-2"/>
        </w:rPr>
        <w:t xml:space="preserve"> </w:t>
      </w:r>
      <w:r w:rsidRPr="00017FF4">
        <w:rPr>
          <w:rFonts w:eastAsia="Times New Roman" w:cstheme="minorHAnsi"/>
        </w:rPr>
        <w:t>düşülecektir.</w:t>
      </w:r>
      <w:r w:rsidR="003675AA" w:rsidRPr="00017FF4">
        <w:rPr>
          <w:rFonts w:eastAsia="Times New Roman" w:cstheme="minorHAnsi"/>
        </w:rPr>
        <w:t xml:space="preserve"> Eğitim Alma hareketliliğinde idari personel </w:t>
      </w:r>
      <w:proofErr w:type="spellStart"/>
      <w:r w:rsidR="003675AA" w:rsidRPr="00017FF4">
        <w:rPr>
          <w:rFonts w:eastAsia="Times New Roman" w:cstheme="minorHAnsi"/>
        </w:rPr>
        <w:t>önceliklendirilecektir</w:t>
      </w:r>
      <w:proofErr w:type="spellEnd"/>
      <w:r w:rsidR="003675AA" w:rsidRPr="00017FF4">
        <w:rPr>
          <w:rFonts w:eastAsia="Times New Roman" w:cstheme="minorHAnsi"/>
        </w:rPr>
        <w:t>.</w:t>
      </w:r>
    </w:p>
    <w:p w14:paraId="0408884D" w14:textId="77777777" w:rsidR="003675AA" w:rsidRPr="00017FF4" w:rsidRDefault="003675AA" w:rsidP="00350592">
      <w:pPr>
        <w:tabs>
          <w:tab w:val="left" w:pos="1140"/>
          <w:tab w:val="left" w:pos="1141"/>
        </w:tabs>
        <w:spacing w:before="73" w:line="276" w:lineRule="auto"/>
        <w:ind w:right="332"/>
        <w:jc w:val="both"/>
        <w:rPr>
          <w:rFonts w:cstheme="minorHAnsi"/>
          <w:b/>
        </w:rPr>
      </w:pPr>
      <w:r w:rsidRPr="00017FF4">
        <w:rPr>
          <w:rFonts w:cstheme="minorHAnsi"/>
        </w:rPr>
        <w:t>Ders</w:t>
      </w:r>
      <w:r w:rsidRPr="00017FF4">
        <w:rPr>
          <w:rFonts w:cstheme="minorHAnsi"/>
          <w:spacing w:val="16"/>
        </w:rPr>
        <w:t xml:space="preserve"> </w:t>
      </w:r>
      <w:r w:rsidRPr="00017FF4">
        <w:rPr>
          <w:rFonts w:cstheme="minorHAnsi"/>
        </w:rPr>
        <w:t>Verme</w:t>
      </w:r>
      <w:r w:rsidRPr="00017FF4">
        <w:rPr>
          <w:rFonts w:cstheme="minorHAnsi"/>
          <w:spacing w:val="16"/>
        </w:rPr>
        <w:t xml:space="preserve"> </w:t>
      </w:r>
      <w:proofErr w:type="spellStart"/>
      <w:r w:rsidRPr="00017FF4">
        <w:rPr>
          <w:rFonts w:cstheme="minorHAnsi"/>
        </w:rPr>
        <w:t>Hareketliliği’nden</w:t>
      </w:r>
      <w:proofErr w:type="spellEnd"/>
      <w:r w:rsidRPr="00017FF4">
        <w:rPr>
          <w:rFonts w:cstheme="minorHAnsi"/>
          <w:spacing w:val="16"/>
        </w:rPr>
        <w:t xml:space="preserve"> </w:t>
      </w:r>
      <w:r w:rsidRPr="00017FF4">
        <w:rPr>
          <w:rFonts w:cstheme="minorHAnsi"/>
        </w:rPr>
        <w:t>faydalanacak</w:t>
      </w:r>
      <w:r w:rsidRPr="00017FF4">
        <w:rPr>
          <w:rFonts w:cstheme="minorHAnsi"/>
          <w:spacing w:val="17"/>
        </w:rPr>
        <w:t xml:space="preserve"> </w:t>
      </w:r>
      <w:r w:rsidRPr="00017FF4">
        <w:rPr>
          <w:rFonts w:cstheme="minorHAnsi"/>
        </w:rPr>
        <w:t>olan</w:t>
      </w:r>
      <w:r w:rsidRPr="00017FF4">
        <w:rPr>
          <w:rFonts w:cstheme="minorHAnsi"/>
          <w:spacing w:val="18"/>
        </w:rPr>
        <w:t xml:space="preserve"> </w:t>
      </w:r>
      <w:r w:rsidRPr="00017FF4">
        <w:rPr>
          <w:rFonts w:cstheme="minorHAnsi"/>
        </w:rPr>
        <w:t>akademik</w:t>
      </w:r>
      <w:r w:rsidRPr="00017FF4">
        <w:rPr>
          <w:rFonts w:cstheme="minorHAnsi"/>
          <w:spacing w:val="17"/>
        </w:rPr>
        <w:t xml:space="preserve"> </w:t>
      </w:r>
      <w:r w:rsidRPr="00017FF4">
        <w:rPr>
          <w:rFonts w:cstheme="minorHAnsi"/>
        </w:rPr>
        <w:t>personelin,</w:t>
      </w:r>
      <w:r w:rsidRPr="00017FF4">
        <w:rPr>
          <w:rFonts w:cstheme="minorHAnsi"/>
          <w:spacing w:val="16"/>
        </w:rPr>
        <w:t xml:space="preserve"> </w:t>
      </w:r>
      <w:r w:rsidRPr="00017FF4">
        <w:rPr>
          <w:rFonts w:cstheme="minorHAnsi"/>
        </w:rPr>
        <w:t>İstanbul Atlas</w:t>
      </w:r>
      <w:r w:rsidRPr="00017FF4">
        <w:rPr>
          <w:rFonts w:cstheme="minorHAnsi"/>
          <w:spacing w:val="19"/>
        </w:rPr>
        <w:t xml:space="preserve"> </w:t>
      </w:r>
      <w:r w:rsidRPr="00017FF4">
        <w:rPr>
          <w:rFonts w:cstheme="minorHAnsi"/>
        </w:rPr>
        <w:t>Üniversitesi’nde</w:t>
      </w:r>
      <w:r w:rsidRPr="00017FF4">
        <w:rPr>
          <w:rFonts w:cstheme="minorHAnsi"/>
          <w:spacing w:val="16"/>
        </w:rPr>
        <w:t xml:space="preserve"> </w:t>
      </w:r>
      <w:r w:rsidRPr="00017FF4">
        <w:rPr>
          <w:rFonts w:cstheme="minorHAnsi"/>
        </w:rPr>
        <w:t xml:space="preserve">resmi olarak ders verme yükümlülüğü bulunması gerekmektedir. </w:t>
      </w:r>
      <w:r w:rsidRPr="00017FF4">
        <w:rPr>
          <w:rFonts w:cstheme="minorHAnsi"/>
          <w:b/>
        </w:rPr>
        <w:t>Arş. Gör</w:t>
      </w:r>
      <w:proofErr w:type="gramStart"/>
      <w:r w:rsidRPr="00017FF4">
        <w:rPr>
          <w:rFonts w:cstheme="minorHAnsi"/>
          <w:b/>
        </w:rPr>
        <w:t>.,</w:t>
      </w:r>
      <w:proofErr w:type="gramEnd"/>
      <w:r w:rsidRPr="00017FF4">
        <w:rPr>
          <w:rFonts w:cstheme="minorHAnsi"/>
          <w:b/>
        </w:rPr>
        <w:t xml:space="preserve"> Uzman ve idari personeller bu hareketlilik için başvuru yapamazlar.</w:t>
      </w:r>
    </w:p>
    <w:p w14:paraId="5661B0FC" w14:textId="77777777" w:rsidR="003810BC" w:rsidRPr="00017FF4" w:rsidRDefault="003810BC" w:rsidP="00350592">
      <w:pPr>
        <w:tabs>
          <w:tab w:val="left" w:pos="1140"/>
          <w:tab w:val="left" w:pos="1141"/>
        </w:tabs>
        <w:spacing w:before="73" w:line="276" w:lineRule="auto"/>
        <w:ind w:right="332"/>
        <w:jc w:val="both"/>
        <w:rPr>
          <w:rFonts w:cstheme="minorHAnsi"/>
          <w:b/>
        </w:rPr>
      </w:pPr>
    </w:p>
    <w:p w14:paraId="7CCFAA88" w14:textId="77777777" w:rsidR="003810BC" w:rsidRPr="00017FF4" w:rsidRDefault="003810BC" w:rsidP="00350592">
      <w:pPr>
        <w:tabs>
          <w:tab w:val="left" w:pos="1140"/>
          <w:tab w:val="left" w:pos="1141"/>
        </w:tabs>
        <w:spacing w:before="73" w:line="276" w:lineRule="auto"/>
        <w:ind w:right="332"/>
        <w:jc w:val="both"/>
        <w:rPr>
          <w:rFonts w:cstheme="minorHAnsi"/>
          <w:b/>
        </w:rPr>
      </w:pPr>
    </w:p>
    <w:p w14:paraId="45CE0E54" w14:textId="77777777" w:rsidR="001F1B90" w:rsidRDefault="001F1B90" w:rsidP="00350592">
      <w:pPr>
        <w:tabs>
          <w:tab w:val="left" w:pos="1140"/>
          <w:tab w:val="left" w:pos="1141"/>
        </w:tabs>
        <w:spacing w:before="73" w:line="276" w:lineRule="auto"/>
        <w:ind w:right="332"/>
        <w:jc w:val="both"/>
        <w:rPr>
          <w:rFonts w:cstheme="minorHAnsi"/>
          <w:b/>
        </w:rPr>
      </w:pPr>
    </w:p>
    <w:p w14:paraId="0D088E27" w14:textId="77777777" w:rsidR="00017FF4" w:rsidRDefault="00017FF4" w:rsidP="00350592">
      <w:pPr>
        <w:tabs>
          <w:tab w:val="left" w:pos="1140"/>
          <w:tab w:val="left" w:pos="1141"/>
        </w:tabs>
        <w:spacing w:before="73" w:line="276" w:lineRule="auto"/>
        <w:ind w:right="332"/>
        <w:jc w:val="both"/>
        <w:rPr>
          <w:rFonts w:cstheme="minorHAnsi"/>
          <w:b/>
        </w:rPr>
      </w:pPr>
    </w:p>
    <w:p w14:paraId="1C421548" w14:textId="77777777" w:rsidR="00017FF4" w:rsidRDefault="00017FF4" w:rsidP="00350592">
      <w:pPr>
        <w:tabs>
          <w:tab w:val="left" w:pos="1140"/>
          <w:tab w:val="left" w:pos="1141"/>
        </w:tabs>
        <w:spacing w:before="73" w:line="276" w:lineRule="auto"/>
        <w:ind w:right="332"/>
        <w:jc w:val="both"/>
        <w:rPr>
          <w:rFonts w:cstheme="minorHAnsi"/>
          <w:b/>
        </w:rPr>
      </w:pPr>
    </w:p>
    <w:p w14:paraId="2E373DF4" w14:textId="77777777" w:rsidR="00017FF4" w:rsidRDefault="00017FF4" w:rsidP="00350592">
      <w:pPr>
        <w:tabs>
          <w:tab w:val="left" w:pos="1140"/>
          <w:tab w:val="left" w:pos="1141"/>
        </w:tabs>
        <w:spacing w:before="73" w:line="276" w:lineRule="auto"/>
        <w:ind w:right="332"/>
        <w:jc w:val="both"/>
        <w:rPr>
          <w:rFonts w:cstheme="minorHAnsi"/>
          <w:b/>
        </w:rPr>
      </w:pPr>
    </w:p>
    <w:p w14:paraId="18508878" w14:textId="77777777" w:rsidR="00017FF4" w:rsidRDefault="00017FF4" w:rsidP="00350592">
      <w:pPr>
        <w:tabs>
          <w:tab w:val="left" w:pos="1140"/>
          <w:tab w:val="left" w:pos="1141"/>
        </w:tabs>
        <w:spacing w:before="73" w:line="276" w:lineRule="auto"/>
        <w:ind w:right="332"/>
        <w:jc w:val="both"/>
        <w:rPr>
          <w:rFonts w:cstheme="minorHAnsi"/>
          <w:b/>
        </w:rPr>
      </w:pPr>
    </w:p>
    <w:p w14:paraId="64901A5D" w14:textId="77777777" w:rsidR="00017FF4" w:rsidRPr="00017FF4" w:rsidRDefault="00017FF4" w:rsidP="00350592">
      <w:pPr>
        <w:tabs>
          <w:tab w:val="left" w:pos="1140"/>
          <w:tab w:val="left" w:pos="1141"/>
        </w:tabs>
        <w:spacing w:before="73" w:line="276" w:lineRule="auto"/>
        <w:ind w:right="332"/>
        <w:jc w:val="both"/>
        <w:rPr>
          <w:rFonts w:cstheme="minorHAnsi"/>
          <w:b/>
        </w:rPr>
      </w:pPr>
    </w:p>
    <w:p w14:paraId="07505986" w14:textId="77777777" w:rsidR="001F1B90" w:rsidRPr="00017FF4" w:rsidRDefault="001F1B90" w:rsidP="00350592">
      <w:pPr>
        <w:tabs>
          <w:tab w:val="left" w:pos="1140"/>
          <w:tab w:val="left" w:pos="1141"/>
        </w:tabs>
        <w:spacing w:before="73" w:line="276" w:lineRule="auto"/>
        <w:ind w:right="332"/>
        <w:jc w:val="both"/>
        <w:rPr>
          <w:rFonts w:cstheme="minorHAnsi"/>
          <w:b/>
        </w:rPr>
      </w:pPr>
    </w:p>
    <w:p w14:paraId="30872732" w14:textId="77777777" w:rsidR="00E22B1B" w:rsidRPr="004436D3" w:rsidRDefault="00E22B1B" w:rsidP="00350592">
      <w:pPr>
        <w:spacing w:line="276" w:lineRule="auto"/>
        <w:rPr>
          <w:rFonts w:eastAsia="Times New Roman" w:cstheme="minorHAnsi"/>
          <w:b/>
          <w:color w:val="44546A" w:themeColor="text2"/>
          <w:lang w:eastAsia="tr-TR"/>
        </w:rPr>
      </w:pPr>
      <w:r w:rsidRPr="004436D3">
        <w:rPr>
          <w:rFonts w:eastAsia="Times New Roman" w:cstheme="minorHAnsi"/>
          <w:b/>
          <w:color w:val="44546A" w:themeColor="text2"/>
          <w:lang w:eastAsia="tr-TR"/>
        </w:rPr>
        <w:lastRenderedPageBreak/>
        <w:t>EKLER:</w:t>
      </w:r>
    </w:p>
    <w:p w14:paraId="4BF787DF" w14:textId="0957A825" w:rsidR="00E22B1B" w:rsidRPr="004436D3" w:rsidRDefault="00622B5B" w:rsidP="00350592">
      <w:pPr>
        <w:spacing w:line="276" w:lineRule="auto"/>
        <w:rPr>
          <w:rFonts w:eastAsia="Times New Roman" w:cstheme="minorHAnsi"/>
          <w:b/>
          <w:color w:val="44546A" w:themeColor="text2"/>
          <w:lang w:eastAsia="tr-TR"/>
        </w:rPr>
      </w:pPr>
      <w:hyperlink r:id="rId20" w:history="1">
        <w:r w:rsidR="00E22B1B" w:rsidRPr="00622B5B">
          <w:rPr>
            <w:rStyle w:val="Kpr"/>
            <w:rFonts w:eastAsia="Times New Roman" w:cstheme="minorHAnsi"/>
            <w:b/>
            <w:lang w:eastAsia="tr-TR"/>
          </w:rPr>
          <w:t>EK 1. Programla İlişkili Ülkeler</w:t>
        </w:r>
      </w:hyperlink>
    </w:p>
    <w:p w14:paraId="722466A0" w14:textId="72CEC036" w:rsidR="00E22B1B" w:rsidRPr="004436D3" w:rsidRDefault="00622B5B" w:rsidP="00350592">
      <w:pPr>
        <w:spacing w:line="276" w:lineRule="auto"/>
        <w:rPr>
          <w:rFonts w:eastAsia="Times New Roman" w:cstheme="minorHAnsi"/>
          <w:b/>
          <w:color w:val="44546A" w:themeColor="text2"/>
          <w:lang w:eastAsia="tr-TR"/>
        </w:rPr>
      </w:pPr>
      <w:hyperlink r:id="rId21" w:history="1">
        <w:r w:rsidR="00E22B1B" w:rsidRPr="00622B5B">
          <w:rPr>
            <w:rStyle w:val="Kpr"/>
            <w:rFonts w:cstheme="minorHAnsi"/>
            <w:b/>
          </w:rPr>
          <w:t xml:space="preserve">EK </w:t>
        </w:r>
        <w:r w:rsidR="003675AA" w:rsidRPr="00622B5B">
          <w:rPr>
            <w:rStyle w:val="Kpr"/>
            <w:rFonts w:cstheme="minorHAnsi"/>
            <w:b/>
          </w:rPr>
          <w:t>2</w:t>
        </w:r>
        <w:r w:rsidR="00E22B1B" w:rsidRPr="00622B5B">
          <w:rPr>
            <w:rStyle w:val="Kpr"/>
            <w:rFonts w:cstheme="minorHAnsi"/>
            <w:b/>
          </w:rPr>
          <w:t xml:space="preserve">. </w:t>
        </w:r>
        <w:r w:rsidR="00E22B1B" w:rsidRPr="00622B5B">
          <w:rPr>
            <w:rStyle w:val="Kpr"/>
            <w:rFonts w:eastAsia="Times New Roman" w:cstheme="minorHAnsi"/>
            <w:b/>
            <w:lang w:eastAsia="tr-TR"/>
          </w:rPr>
          <w:t>2022</w:t>
        </w:r>
        <w:r w:rsidR="00E22B1B" w:rsidRPr="00622B5B">
          <w:rPr>
            <w:rStyle w:val="Kpr"/>
            <w:rFonts w:eastAsia="Times New Roman" w:cstheme="minorHAnsi"/>
            <w:lang w:eastAsia="tr-TR"/>
          </w:rPr>
          <w:t xml:space="preserve"> </w:t>
        </w:r>
        <w:proofErr w:type="spellStart"/>
        <w:r w:rsidR="00E22B1B" w:rsidRPr="00622B5B">
          <w:rPr>
            <w:rStyle w:val="Kpr"/>
            <w:rFonts w:eastAsia="Times New Roman" w:cstheme="minorHAnsi"/>
            <w:b/>
            <w:lang w:eastAsia="tr-TR"/>
          </w:rPr>
          <w:t>Erasmus</w:t>
        </w:r>
        <w:proofErr w:type="spellEnd"/>
        <w:r w:rsidR="00E22B1B" w:rsidRPr="00622B5B">
          <w:rPr>
            <w:rStyle w:val="Kpr"/>
            <w:rFonts w:eastAsia="Times New Roman" w:cstheme="minorHAnsi"/>
            <w:b/>
            <w:lang w:eastAsia="tr-TR"/>
          </w:rPr>
          <w:t>+ Program Rehberi</w:t>
        </w:r>
      </w:hyperlink>
    </w:p>
    <w:p w14:paraId="7982088D" w14:textId="72A7FA3F" w:rsidR="00E22B1B" w:rsidRPr="004436D3" w:rsidRDefault="00622B5B" w:rsidP="00350592">
      <w:pPr>
        <w:spacing w:line="276" w:lineRule="auto"/>
        <w:rPr>
          <w:rFonts w:eastAsia="Times New Roman" w:cstheme="minorHAnsi"/>
          <w:b/>
          <w:color w:val="44546A" w:themeColor="text2"/>
          <w:lang w:eastAsia="tr-TR"/>
        </w:rPr>
      </w:pPr>
      <w:hyperlink r:id="rId22" w:history="1">
        <w:r w:rsidR="00E22B1B" w:rsidRPr="00622B5B">
          <w:rPr>
            <w:rStyle w:val="Kpr"/>
            <w:rFonts w:eastAsia="Times New Roman" w:cstheme="minorHAnsi"/>
            <w:b/>
            <w:lang w:eastAsia="tr-TR"/>
          </w:rPr>
          <w:t xml:space="preserve">EK </w:t>
        </w:r>
        <w:r w:rsidR="003675AA" w:rsidRPr="00622B5B">
          <w:rPr>
            <w:rStyle w:val="Kpr"/>
            <w:rFonts w:eastAsia="Times New Roman" w:cstheme="minorHAnsi"/>
            <w:b/>
            <w:lang w:eastAsia="tr-TR"/>
          </w:rPr>
          <w:t>3</w:t>
        </w:r>
        <w:r w:rsidR="00E22B1B" w:rsidRPr="00622B5B">
          <w:rPr>
            <w:rStyle w:val="Kpr"/>
            <w:rFonts w:eastAsia="Times New Roman" w:cstheme="minorHAnsi"/>
            <w:b/>
            <w:lang w:eastAsia="tr-TR"/>
          </w:rPr>
          <w:t xml:space="preserve">. 2022 </w:t>
        </w:r>
        <w:proofErr w:type="spellStart"/>
        <w:r w:rsidR="00E22B1B" w:rsidRPr="00622B5B">
          <w:rPr>
            <w:rStyle w:val="Kpr"/>
            <w:rFonts w:eastAsia="Times New Roman" w:cstheme="minorHAnsi"/>
            <w:b/>
            <w:lang w:eastAsia="tr-TR"/>
          </w:rPr>
          <w:t>Erasmus</w:t>
        </w:r>
        <w:proofErr w:type="spellEnd"/>
        <w:r w:rsidR="00E22B1B" w:rsidRPr="00622B5B">
          <w:rPr>
            <w:rStyle w:val="Kpr"/>
            <w:rFonts w:eastAsia="Times New Roman" w:cstheme="minorHAnsi"/>
            <w:b/>
            <w:lang w:eastAsia="tr-TR"/>
          </w:rPr>
          <w:t>+ Programı Uygulama El Kitabı</w:t>
        </w:r>
      </w:hyperlink>
    </w:p>
    <w:p w14:paraId="0C8EEFF4" w14:textId="5BD32597" w:rsidR="00E22B1B" w:rsidRPr="004436D3" w:rsidRDefault="00622B5B" w:rsidP="00350592">
      <w:pPr>
        <w:spacing w:line="276" w:lineRule="auto"/>
        <w:rPr>
          <w:rFonts w:eastAsia="Times New Roman" w:cstheme="minorHAnsi"/>
          <w:b/>
          <w:color w:val="44546A" w:themeColor="text2"/>
          <w:lang w:eastAsia="tr-TR"/>
        </w:rPr>
      </w:pPr>
      <w:hyperlink r:id="rId23" w:history="1">
        <w:r w:rsidR="00E22B1B" w:rsidRPr="00622B5B">
          <w:rPr>
            <w:rStyle w:val="Kpr"/>
            <w:rFonts w:eastAsia="Times New Roman" w:cstheme="minorHAnsi"/>
            <w:b/>
            <w:lang w:eastAsia="tr-TR"/>
          </w:rPr>
          <w:t xml:space="preserve">EK </w:t>
        </w:r>
        <w:r w:rsidR="003675AA" w:rsidRPr="00622B5B">
          <w:rPr>
            <w:rStyle w:val="Kpr"/>
            <w:rFonts w:eastAsia="Times New Roman" w:cstheme="minorHAnsi"/>
            <w:b/>
            <w:lang w:eastAsia="tr-TR"/>
          </w:rPr>
          <w:t>4</w:t>
        </w:r>
        <w:r w:rsidR="00E22B1B" w:rsidRPr="00622B5B">
          <w:rPr>
            <w:rStyle w:val="Kpr"/>
            <w:rFonts w:eastAsia="Times New Roman" w:cstheme="minorHAnsi"/>
            <w:b/>
            <w:lang w:eastAsia="tr-TR"/>
          </w:rPr>
          <w:t>. FR-34</w:t>
        </w:r>
        <w:r w:rsidR="003675AA" w:rsidRPr="00622B5B">
          <w:rPr>
            <w:rStyle w:val="Kpr"/>
            <w:rFonts w:eastAsia="Times New Roman" w:cstheme="minorHAnsi"/>
            <w:b/>
            <w:lang w:eastAsia="tr-TR"/>
          </w:rPr>
          <w:t xml:space="preserve">8 </w:t>
        </w:r>
        <w:proofErr w:type="spellStart"/>
        <w:r w:rsidR="00E22B1B" w:rsidRPr="00622B5B">
          <w:rPr>
            <w:rStyle w:val="Kpr"/>
            <w:rFonts w:eastAsia="Times New Roman" w:cstheme="minorHAnsi"/>
            <w:b/>
            <w:lang w:eastAsia="tr-TR"/>
          </w:rPr>
          <w:t>Erasmus</w:t>
        </w:r>
        <w:proofErr w:type="spellEnd"/>
        <w:r w:rsidR="00E22B1B" w:rsidRPr="00622B5B">
          <w:rPr>
            <w:rStyle w:val="Kpr"/>
            <w:rFonts w:eastAsia="Times New Roman" w:cstheme="minorHAnsi"/>
            <w:b/>
            <w:lang w:eastAsia="tr-TR"/>
          </w:rPr>
          <w:t xml:space="preserve">+ Personel </w:t>
        </w:r>
        <w:r w:rsidR="003675AA" w:rsidRPr="00622B5B">
          <w:rPr>
            <w:rStyle w:val="Kpr"/>
            <w:rFonts w:eastAsia="Times New Roman" w:cstheme="minorHAnsi"/>
            <w:b/>
            <w:lang w:eastAsia="tr-TR"/>
          </w:rPr>
          <w:t xml:space="preserve">Ders </w:t>
        </w:r>
        <w:proofErr w:type="gramStart"/>
        <w:r w:rsidR="003675AA" w:rsidRPr="00622B5B">
          <w:rPr>
            <w:rStyle w:val="Kpr"/>
            <w:rFonts w:eastAsia="Times New Roman" w:cstheme="minorHAnsi"/>
            <w:b/>
            <w:lang w:eastAsia="tr-TR"/>
          </w:rPr>
          <w:t xml:space="preserve">Verme </w:t>
        </w:r>
        <w:r w:rsidR="00E22B1B" w:rsidRPr="00622B5B">
          <w:rPr>
            <w:rStyle w:val="Kpr"/>
            <w:rFonts w:eastAsia="Times New Roman" w:cstheme="minorHAnsi"/>
            <w:b/>
            <w:lang w:eastAsia="tr-TR"/>
          </w:rPr>
          <w:t xml:space="preserve"> Başvuru</w:t>
        </w:r>
        <w:proofErr w:type="gramEnd"/>
        <w:r w:rsidR="00E22B1B" w:rsidRPr="00622B5B">
          <w:rPr>
            <w:rStyle w:val="Kpr"/>
            <w:rFonts w:eastAsia="Times New Roman" w:cstheme="minorHAnsi"/>
            <w:b/>
            <w:lang w:eastAsia="tr-TR"/>
          </w:rPr>
          <w:t xml:space="preserve"> Formu</w:t>
        </w:r>
      </w:hyperlink>
    </w:p>
    <w:p w14:paraId="62981850" w14:textId="48E539EF" w:rsidR="003675AA" w:rsidRPr="004436D3" w:rsidRDefault="00622B5B" w:rsidP="00350592">
      <w:pPr>
        <w:spacing w:line="276" w:lineRule="auto"/>
        <w:rPr>
          <w:rFonts w:eastAsia="Times New Roman" w:cstheme="minorHAnsi"/>
          <w:b/>
          <w:color w:val="44546A" w:themeColor="text2"/>
          <w:lang w:eastAsia="tr-TR"/>
        </w:rPr>
      </w:pPr>
      <w:hyperlink r:id="rId24" w:history="1">
        <w:r w:rsidR="003675AA" w:rsidRPr="00622B5B">
          <w:rPr>
            <w:rStyle w:val="Kpr"/>
            <w:rFonts w:eastAsia="Times New Roman" w:cstheme="minorHAnsi"/>
            <w:b/>
            <w:lang w:eastAsia="tr-TR"/>
          </w:rPr>
          <w:t xml:space="preserve">EK 5. </w:t>
        </w:r>
        <w:proofErr w:type="spellStart"/>
        <w:r w:rsidR="003675AA" w:rsidRPr="00622B5B">
          <w:rPr>
            <w:rStyle w:val="Kpr"/>
            <w:rFonts w:eastAsia="Times New Roman" w:cstheme="minorHAnsi"/>
            <w:b/>
            <w:lang w:eastAsia="tr-TR"/>
          </w:rPr>
          <w:t>Staff</w:t>
        </w:r>
        <w:proofErr w:type="spellEnd"/>
        <w:r w:rsidR="003675AA" w:rsidRPr="00622B5B">
          <w:rPr>
            <w:rStyle w:val="Kpr"/>
            <w:rFonts w:eastAsia="Times New Roman" w:cstheme="minorHAnsi"/>
            <w:b/>
            <w:lang w:eastAsia="tr-TR"/>
          </w:rPr>
          <w:t xml:space="preserve"> </w:t>
        </w:r>
        <w:proofErr w:type="spellStart"/>
        <w:r w:rsidR="003675AA" w:rsidRPr="00622B5B">
          <w:rPr>
            <w:rStyle w:val="Kpr"/>
            <w:rFonts w:cstheme="minorHAnsi"/>
            <w:b/>
          </w:rPr>
          <w:t>Mobility</w:t>
        </w:r>
        <w:proofErr w:type="spellEnd"/>
        <w:r w:rsidR="003675AA" w:rsidRPr="00622B5B">
          <w:rPr>
            <w:rStyle w:val="Kpr"/>
            <w:rFonts w:cstheme="minorHAnsi"/>
            <w:b/>
            <w:spacing w:val="-11"/>
          </w:rPr>
          <w:t xml:space="preserve"> </w:t>
        </w:r>
        <w:proofErr w:type="spellStart"/>
        <w:r w:rsidR="003675AA" w:rsidRPr="00622B5B">
          <w:rPr>
            <w:rStyle w:val="Kpr"/>
            <w:rFonts w:cstheme="minorHAnsi"/>
            <w:b/>
          </w:rPr>
          <w:t>Agreement</w:t>
        </w:r>
        <w:proofErr w:type="spellEnd"/>
        <w:r w:rsidR="003675AA" w:rsidRPr="00622B5B">
          <w:rPr>
            <w:rStyle w:val="Kpr"/>
            <w:rFonts w:cstheme="minorHAnsi"/>
            <w:b/>
            <w:spacing w:val="-6"/>
          </w:rPr>
          <w:t xml:space="preserve"> </w:t>
        </w:r>
        <w:proofErr w:type="spellStart"/>
        <w:r w:rsidR="003675AA" w:rsidRPr="00622B5B">
          <w:rPr>
            <w:rStyle w:val="Kpr"/>
            <w:rFonts w:cstheme="minorHAnsi"/>
            <w:b/>
          </w:rPr>
          <w:t>for</w:t>
        </w:r>
        <w:proofErr w:type="spellEnd"/>
        <w:r w:rsidR="003675AA" w:rsidRPr="00622B5B">
          <w:rPr>
            <w:rStyle w:val="Kpr"/>
            <w:rFonts w:cstheme="minorHAnsi"/>
            <w:b/>
          </w:rPr>
          <w:t xml:space="preserve"> </w:t>
        </w:r>
        <w:proofErr w:type="spellStart"/>
        <w:r w:rsidR="003675AA" w:rsidRPr="00622B5B">
          <w:rPr>
            <w:rStyle w:val="Kpr"/>
            <w:rFonts w:cstheme="minorHAnsi"/>
            <w:b/>
          </w:rPr>
          <w:t>Teaching</w:t>
        </w:r>
        <w:proofErr w:type="spellEnd"/>
      </w:hyperlink>
    </w:p>
    <w:p w14:paraId="7FE9A97F" w14:textId="2ABA3222" w:rsidR="00E22B1B" w:rsidRPr="004436D3" w:rsidRDefault="00622B5B" w:rsidP="00350592">
      <w:pPr>
        <w:spacing w:line="276" w:lineRule="auto"/>
        <w:rPr>
          <w:rFonts w:eastAsia="Times New Roman" w:cstheme="minorHAnsi"/>
          <w:b/>
          <w:color w:val="44546A" w:themeColor="text2"/>
          <w:lang w:eastAsia="tr-TR"/>
        </w:rPr>
      </w:pPr>
      <w:hyperlink r:id="rId25" w:history="1">
        <w:r w:rsidR="00E22B1B" w:rsidRPr="00622B5B">
          <w:rPr>
            <w:rStyle w:val="Kpr"/>
            <w:rFonts w:eastAsia="Times New Roman" w:cstheme="minorHAnsi"/>
            <w:b/>
            <w:lang w:eastAsia="tr-TR"/>
          </w:rPr>
          <w:t>EK 6.  Yükseköğretim Katılımcı Hibe Sözleşmesi 2022</w:t>
        </w:r>
      </w:hyperlink>
      <w:bookmarkStart w:id="0" w:name="_GoBack"/>
      <w:bookmarkEnd w:id="0"/>
    </w:p>
    <w:p w14:paraId="421877AE" w14:textId="77777777" w:rsidR="00E22B1B" w:rsidRPr="00017FF4" w:rsidRDefault="00E22B1B" w:rsidP="00350592">
      <w:pPr>
        <w:pStyle w:val="GvdeMetni"/>
        <w:spacing w:line="276" w:lineRule="auto"/>
        <w:ind w:right="890"/>
        <w:rPr>
          <w:rFonts w:asciiTheme="minorHAnsi" w:hAnsiTheme="minorHAnsi" w:cstheme="minorHAnsi"/>
          <w:b/>
          <w:sz w:val="22"/>
          <w:szCs w:val="22"/>
        </w:rPr>
      </w:pPr>
    </w:p>
    <w:sectPr w:rsidR="00E22B1B" w:rsidRPr="00017FF4" w:rsidSect="00630453">
      <w:headerReference w:type="default" r:id="rId26"/>
      <w:pgSz w:w="11906" w:h="16838"/>
      <w:pgMar w:top="14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444C" w14:textId="77777777" w:rsidR="00171C6C" w:rsidRDefault="00171C6C" w:rsidP="00350592">
      <w:pPr>
        <w:spacing w:after="0" w:line="240" w:lineRule="auto"/>
      </w:pPr>
      <w:r>
        <w:separator/>
      </w:r>
    </w:p>
  </w:endnote>
  <w:endnote w:type="continuationSeparator" w:id="0">
    <w:p w14:paraId="48D3031D" w14:textId="77777777" w:rsidR="00171C6C" w:rsidRDefault="00171C6C" w:rsidP="0035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2F00" w14:textId="77777777" w:rsidR="00171C6C" w:rsidRDefault="00171C6C" w:rsidP="00350592">
      <w:pPr>
        <w:spacing w:after="0" w:line="240" w:lineRule="auto"/>
      </w:pPr>
      <w:r>
        <w:separator/>
      </w:r>
    </w:p>
  </w:footnote>
  <w:footnote w:type="continuationSeparator" w:id="0">
    <w:p w14:paraId="0B21E2B1" w14:textId="77777777" w:rsidR="00171C6C" w:rsidRDefault="00171C6C" w:rsidP="0035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D5A8" w14:textId="77777777" w:rsidR="00350592" w:rsidRPr="00350592" w:rsidRDefault="00350592" w:rsidP="00350592">
    <w:pPr>
      <w:pStyle w:val="Balk3"/>
      <w:spacing w:before="69"/>
      <w:ind w:left="0"/>
      <w:rPr>
        <w:color w:val="1F3864" w:themeColor="accent1" w:themeShade="80"/>
      </w:rPr>
    </w:pPr>
    <w:r w:rsidRPr="00E20EF7">
      <w:rPr>
        <w:noProof/>
        <w:sz w:val="18"/>
        <w:lang w:val="en-US"/>
      </w:rPr>
      <w:drawing>
        <wp:anchor distT="0" distB="0" distL="114300" distR="114300" simplePos="0" relativeHeight="251657216" behindDoc="0" locked="0" layoutInCell="1" allowOverlap="1" wp14:anchorId="05408F5B" wp14:editId="18C8456A">
          <wp:simplePos x="0" y="0"/>
          <wp:positionH relativeFrom="column">
            <wp:posOffset>-586740</wp:posOffset>
          </wp:positionH>
          <wp:positionV relativeFrom="paragraph">
            <wp:posOffset>112395</wp:posOffset>
          </wp:positionV>
          <wp:extent cx="784860" cy="728345"/>
          <wp:effectExtent l="0" t="0" r="0" b="0"/>
          <wp:wrapNone/>
          <wp:docPr id="15" name="Picture 2" descr="Ana Sayfa — Atlas Üniversitesi">
            <a:extLst xmlns:a="http://schemas.openxmlformats.org/drawingml/2006/main">
              <a:ext uri="{FF2B5EF4-FFF2-40B4-BE49-F238E27FC236}">
                <a16:creationId xmlns:a16="http://schemas.microsoft.com/office/drawing/2014/main" id="{854BBFF7-B03F-4B13-9AFC-72583A4821D8}"/>
              </a:ext>
            </a:extLst>
          </wp:docPr>
          <wp:cNvGraphicFramePr/>
          <a:graphic xmlns:a="http://schemas.openxmlformats.org/drawingml/2006/main">
            <a:graphicData uri="http://schemas.openxmlformats.org/drawingml/2006/picture">
              <pic:pic xmlns:pic="http://schemas.openxmlformats.org/drawingml/2006/picture">
                <pic:nvPicPr>
                  <pic:cNvPr id="3" name="Picture 2" descr="Ana Sayfa — Atlas Üniversitesi">
                    <a:extLst>
                      <a:ext uri="{FF2B5EF4-FFF2-40B4-BE49-F238E27FC236}">
                        <a16:creationId xmlns:a16="http://schemas.microsoft.com/office/drawing/2014/main" id="{854BBFF7-B03F-4B13-9AFC-72583A4821D8}"/>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728345"/>
                  </a:xfrm>
                  <a:prstGeom prst="rect">
                    <a:avLst/>
                  </a:prstGeom>
                  <a:noFill/>
                </pic:spPr>
              </pic:pic>
            </a:graphicData>
          </a:graphic>
          <wp14:sizeRelH relativeFrom="margin">
            <wp14:pctWidth>0</wp14:pctWidth>
          </wp14:sizeRelH>
          <wp14:sizeRelV relativeFrom="margin">
            <wp14:pctHeight>0</wp14:pctHeight>
          </wp14:sizeRelV>
        </wp:anchor>
      </w:drawing>
    </w:r>
    <w:r>
      <w:rPr>
        <w:color w:val="1F3864" w:themeColor="accent1" w:themeShade="80"/>
      </w:rPr>
      <w:t xml:space="preserve">              </w:t>
    </w:r>
    <w:r w:rsidRPr="00350592">
      <w:rPr>
        <w:color w:val="1F3864" w:themeColor="accent1" w:themeShade="80"/>
      </w:rPr>
      <w:t>ERASMUS+ PERSONEL DERS VERME HAREKETLİLİĞİ FAALİYETİ</w:t>
    </w:r>
  </w:p>
  <w:p w14:paraId="0A6A6135" w14:textId="77777777" w:rsidR="00350592" w:rsidRPr="00350592" w:rsidRDefault="00630453" w:rsidP="00350592">
    <w:pPr>
      <w:pStyle w:val="Balk3"/>
      <w:spacing w:before="69"/>
      <w:ind w:left="0" w:hanging="922"/>
      <w:jc w:val="center"/>
      <w:rPr>
        <w:b w:val="0"/>
        <w:i/>
        <w:color w:val="1F3864" w:themeColor="accent1" w:themeShade="80"/>
      </w:rPr>
    </w:pPr>
    <w:r>
      <w:rPr>
        <w:noProof/>
        <w:lang w:val="en-US"/>
      </w:rPr>
      <w:drawing>
        <wp:anchor distT="0" distB="0" distL="114300" distR="114300" simplePos="0" relativeHeight="251658240" behindDoc="0" locked="0" layoutInCell="1" allowOverlap="1" wp14:anchorId="561BC58E" wp14:editId="0276AE75">
          <wp:simplePos x="0" y="0"/>
          <wp:positionH relativeFrom="column">
            <wp:posOffset>4998085</wp:posOffset>
          </wp:positionH>
          <wp:positionV relativeFrom="paragraph">
            <wp:posOffset>114300</wp:posOffset>
          </wp:positionV>
          <wp:extent cx="1283335" cy="275590"/>
          <wp:effectExtent l="0" t="0" r="0" b="0"/>
          <wp:wrapThrough wrapText="bothSides">
            <wp:wrapPolygon edited="0">
              <wp:start x="0" y="0"/>
              <wp:lineTo x="0" y="19410"/>
              <wp:lineTo x="21162" y="19410"/>
              <wp:lineTo x="21162" y="8959"/>
              <wp:lineTo x="7054" y="0"/>
              <wp:lineTo x="0" y="0"/>
            </wp:wrapPolygon>
          </wp:wrapThrough>
          <wp:docPr id="16" name="Resim 16" descr="C:\Users\seren.ulgezen\AppData\Local\Microsoft\Windows\INetCache\Content.Word\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ren.ulgezen\AppData\Local\Microsoft\Windows\INetCache\Content.Word\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3335" cy="275590"/>
                  </a:xfrm>
                  <a:prstGeom prst="rect">
                    <a:avLst/>
                  </a:prstGeom>
                  <a:noFill/>
                  <a:ln>
                    <a:noFill/>
                  </a:ln>
                </pic:spPr>
              </pic:pic>
            </a:graphicData>
          </a:graphic>
        </wp:anchor>
      </w:drawing>
    </w:r>
    <w:r w:rsidR="00350592">
      <w:rPr>
        <w:color w:val="1F3864" w:themeColor="accent1" w:themeShade="80"/>
      </w:rPr>
      <w:t xml:space="preserve">             </w:t>
    </w:r>
    <w:r w:rsidR="00350592" w:rsidRPr="00350592">
      <w:rPr>
        <w:b w:val="0"/>
        <w:i/>
        <w:color w:val="1F3864" w:themeColor="accent1" w:themeShade="80"/>
      </w:rPr>
      <w:t>(STAFF MOBILITY FOR TEACHING ASSIGNMENTS, STA)</w:t>
    </w:r>
  </w:p>
  <w:p w14:paraId="2E1FD332" w14:textId="77777777" w:rsidR="00350592" w:rsidRPr="00350592" w:rsidRDefault="00630453" w:rsidP="00350592">
    <w:pPr>
      <w:spacing w:line="240" w:lineRule="auto"/>
      <w:ind w:left="-426" w:hanging="426"/>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 xml:space="preserve">  </w:t>
    </w:r>
  </w:p>
  <w:p w14:paraId="15F5EDB3" w14:textId="77777777" w:rsidR="00350592" w:rsidRDefault="00350592">
    <w:pPr>
      <w:pStyle w:val="stBilgi"/>
    </w:pPr>
    <w:r>
      <w:t xml:space="preserve">                                                                                    </w:t>
    </w:r>
  </w:p>
  <w:p w14:paraId="16AC98EA" w14:textId="77777777" w:rsidR="00350592" w:rsidRDefault="00350592">
    <w:pPr>
      <w:pStyle w:val="stBilgi"/>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626"/>
    <w:multiLevelType w:val="hybridMultilevel"/>
    <w:tmpl w:val="BA6E9086"/>
    <w:lvl w:ilvl="0" w:tplc="C9B0E718">
      <w:start w:val="4"/>
      <w:numFmt w:val="decimal"/>
      <w:lvlText w:val="%1-"/>
      <w:lvlJc w:val="left"/>
      <w:pPr>
        <w:ind w:left="1234" w:hanging="360"/>
      </w:pPr>
      <w:rPr>
        <w:rFonts w:ascii="Times New Roman" w:eastAsia="Times New Roman" w:hAnsi="Times New Roman" w:cs="Times New Roman" w:hint="default"/>
        <w:spacing w:val="-20"/>
        <w:w w:val="99"/>
        <w:sz w:val="24"/>
        <w:szCs w:val="24"/>
        <w:lang w:val="tr-TR" w:eastAsia="en-US" w:bidi="ar-SA"/>
      </w:rPr>
    </w:lvl>
    <w:lvl w:ilvl="1" w:tplc="254C6172">
      <w:numFmt w:val="bullet"/>
      <w:lvlText w:val=""/>
      <w:lvlJc w:val="left"/>
      <w:pPr>
        <w:ind w:left="1959" w:hanging="360"/>
      </w:pPr>
      <w:rPr>
        <w:rFonts w:ascii="Wingdings" w:eastAsia="Wingdings" w:hAnsi="Wingdings" w:cs="Wingdings" w:hint="default"/>
        <w:w w:val="100"/>
        <w:sz w:val="24"/>
        <w:szCs w:val="24"/>
        <w:lang w:val="tr-TR" w:eastAsia="en-US" w:bidi="ar-SA"/>
      </w:rPr>
    </w:lvl>
    <w:lvl w:ilvl="2" w:tplc="E9EA592E">
      <w:numFmt w:val="bullet"/>
      <w:lvlText w:val="-"/>
      <w:lvlJc w:val="left"/>
      <w:pPr>
        <w:ind w:left="2871" w:hanging="140"/>
      </w:pPr>
      <w:rPr>
        <w:rFonts w:ascii="Times New Roman" w:eastAsia="Times New Roman" w:hAnsi="Times New Roman" w:cs="Times New Roman" w:hint="default"/>
        <w:w w:val="99"/>
        <w:sz w:val="24"/>
        <w:szCs w:val="24"/>
        <w:lang w:val="tr-TR" w:eastAsia="en-US" w:bidi="ar-SA"/>
      </w:rPr>
    </w:lvl>
    <w:lvl w:ilvl="3" w:tplc="AD3A2894">
      <w:numFmt w:val="bullet"/>
      <w:lvlText w:val="•"/>
      <w:lvlJc w:val="left"/>
      <w:pPr>
        <w:ind w:left="3930" w:hanging="140"/>
      </w:pPr>
      <w:rPr>
        <w:rFonts w:hint="default"/>
        <w:lang w:val="tr-TR" w:eastAsia="en-US" w:bidi="ar-SA"/>
      </w:rPr>
    </w:lvl>
    <w:lvl w:ilvl="4" w:tplc="0F8A7C5C">
      <w:numFmt w:val="bullet"/>
      <w:lvlText w:val="•"/>
      <w:lvlJc w:val="left"/>
      <w:pPr>
        <w:ind w:left="4981" w:hanging="140"/>
      </w:pPr>
      <w:rPr>
        <w:rFonts w:hint="default"/>
        <w:lang w:val="tr-TR" w:eastAsia="en-US" w:bidi="ar-SA"/>
      </w:rPr>
    </w:lvl>
    <w:lvl w:ilvl="5" w:tplc="4F4455F6">
      <w:numFmt w:val="bullet"/>
      <w:lvlText w:val="•"/>
      <w:lvlJc w:val="left"/>
      <w:pPr>
        <w:ind w:left="6032" w:hanging="140"/>
      </w:pPr>
      <w:rPr>
        <w:rFonts w:hint="default"/>
        <w:lang w:val="tr-TR" w:eastAsia="en-US" w:bidi="ar-SA"/>
      </w:rPr>
    </w:lvl>
    <w:lvl w:ilvl="6" w:tplc="39D6110E">
      <w:numFmt w:val="bullet"/>
      <w:lvlText w:val="•"/>
      <w:lvlJc w:val="left"/>
      <w:pPr>
        <w:ind w:left="7083" w:hanging="140"/>
      </w:pPr>
      <w:rPr>
        <w:rFonts w:hint="default"/>
        <w:lang w:val="tr-TR" w:eastAsia="en-US" w:bidi="ar-SA"/>
      </w:rPr>
    </w:lvl>
    <w:lvl w:ilvl="7" w:tplc="A60CCEC0">
      <w:numFmt w:val="bullet"/>
      <w:lvlText w:val="•"/>
      <w:lvlJc w:val="left"/>
      <w:pPr>
        <w:ind w:left="8134" w:hanging="140"/>
      </w:pPr>
      <w:rPr>
        <w:rFonts w:hint="default"/>
        <w:lang w:val="tr-TR" w:eastAsia="en-US" w:bidi="ar-SA"/>
      </w:rPr>
    </w:lvl>
    <w:lvl w:ilvl="8" w:tplc="293A0A28">
      <w:numFmt w:val="bullet"/>
      <w:lvlText w:val="•"/>
      <w:lvlJc w:val="left"/>
      <w:pPr>
        <w:ind w:left="9184" w:hanging="140"/>
      </w:pPr>
      <w:rPr>
        <w:rFonts w:hint="default"/>
        <w:lang w:val="tr-TR" w:eastAsia="en-US" w:bidi="ar-SA"/>
      </w:rPr>
    </w:lvl>
  </w:abstractNum>
  <w:abstractNum w:abstractNumId="1" w15:restartNumberingAfterBreak="0">
    <w:nsid w:val="41051F87"/>
    <w:multiLevelType w:val="hybridMultilevel"/>
    <w:tmpl w:val="91BEA3AE"/>
    <w:lvl w:ilvl="0" w:tplc="F1CCE868">
      <w:numFmt w:val="bullet"/>
      <w:lvlText w:val="*"/>
      <w:lvlJc w:val="left"/>
      <w:pPr>
        <w:ind w:left="1496" w:hanging="180"/>
      </w:pPr>
      <w:rPr>
        <w:rFonts w:ascii="Times New Roman" w:eastAsia="Times New Roman" w:hAnsi="Times New Roman" w:cs="Times New Roman" w:hint="default"/>
        <w:spacing w:val="-2"/>
        <w:w w:val="100"/>
        <w:sz w:val="24"/>
        <w:szCs w:val="24"/>
        <w:lang w:val="tr-TR" w:eastAsia="en-US" w:bidi="ar-SA"/>
      </w:rPr>
    </w:lvl>
    <w:lvl w:ilvl="1" w:tplc="7CE00ED2">
      <w:numFmt w:val="bullet"/>
      <w:lvlText w:val=""/>
      <w:lvlJc w:val="left"/>
      <w:pPr>
        <w:ind w:left="2036" w:hanging="360"/>
      </w:pPr>
      <w:rPr>
        <w:rFonts w:ascii="Wingdings" w:eastAsia="Wingdings" w:hAnsi="Wingdings" w:cs="Wingdings" w:hint="default"/>
        <w:w w:val="100"/>
        <w:sz w:val="24"/>
        <w:szCs w:val="24"/>
        <w:lang w:val="tr-TR" w:eastAsia="en-US" w:bidi="ar-SA"/>
      </w:rPr>
    </w:lvl>
    <w:lvl w:ilvl="2" w:tplc="CE22A96A">
      <w:numFmt w:val="bullet"/>
      <w:lvlText w:val="•"/>
      <w:lvlJc w:val="left"/>
      <w:pPr>
        <w:ind w:left="3067" w:hanging="360"/>
      </w:pPr>
      <w:rPr>
        <w:rFonts w:hint="default"/>
        <w:lang w:val="tr-TR" w:eastAsia="en-US" w:bidi="ar-SA"/>
      </w:rPr>
    </w:lvl>
    <w:lvl w:ilvl="3" w:tplc="C5001714">
      <w:numFmt w:val="bullet"/>
      <w:lvlText w:val="•"/>
      <w:lvlJc w:val="left"/>
      <w:pPr>
        <w:ind w:left="4094" w:hanging="360"/>
      </w:pPr>
      <w:rPr>
        <w:rFonts w:hint="default"/>
        <w:lang w:val="tr-TR" w:eastAsia="en-US" w:bidi="ar-SA"/>
      </w:rPr>
    </w:lvl>
    <w:lvl w:ilvl="4" w:tplc="E06ADC30">
      <w:numFmt w:val="bullet"/>
      <w:lvlText w:val="•"/>
      <w:lvlJc w:val="left"/>
      <w:pPr>
        <w:ind w:left="5122" w:hanging="360"/>
      </w:pPr>
      <w:rPr>
        <w:rFonts w:hint="default"/>
        <w:lang w:val="tr-TR" w:eastAsia="en-US" w:bidi="ar-SA"/>
      </w:rPr>
    </w:lvl>
    <w:lvl w:ilvl="5" w:tplc="9C665FEC">
      <w:numFmt w:val="bullet"/>
      <w:lvlText w:val="•"/>
      <w:lvlJc w:val="left"/>
      <w:pPr>
        <w:ind w:left="6149" w:hanging="360"/>
      </w:pPr>
      <w:rPr>
        <w:rFonts w:hint="default"/>
        <w:lang w:val="tr-TR" w:eastAsia="en-US" w:bidi="ar-SA"/>
      </w:rPr>
    </w:lvl>
    <w:lvl w:ilvl="6" w:tplc="408EE806">
      <w:numFmt w:val="bullet"/>
      <w:lvlText w:val="•"/>
      <w:lvlJc w:val="left"/>
      <w:pPr>
        <w:ind w:left="7176" w:hanging="360"/>
      </w:pPr>
      <w:rPr>
        <w:rFonts w:hint="default"/>
        <w:lang w:val="tr-TR" w:eastAsia="en-US" w:bidi="ar-SA"/>
      </w:rPr>
    </w:lvl>
    <w:lvl w:ilvl="7" w:tplc="E842D340">
      <w:numFmt w:val="bullet"/>
      <w:lvlText w:val="•"/>
      <w:lvlJc w:val="left"/>
      <w:pPr>
        <w:ind w:left="8204" w:hanging="360"/>
      </w:pPr>
      <w:rPr>
        <w:rFonts w:hint="default"/>
        <w:lang w:val="tr-TR" w:eastAsia="en-US" w:bidi="ar-SA"/>
      </w:rPr>
    </w:lvl>
    <w:lvl w:ilvl="8" w:tplc="E3DC31EA">
      <w:numFmt w:val="bullet"/>
      <w:lvlText w:val="•"/>
      <w:lvlJc w:val="left"/>
      <w:pPr>
        <w:ind w:left="9231" w:hanging="360"/>
      </w:pPr>
      <w:rPr>
        <w:rFonts w:hint="default"/>
        <w:lang w:val="tr-TR" w:eastAsia="en-US" w:bidi="ar-SA"/>
      </w:rPr>
    </w:lvl>
  </w:abstractNum>
  <w:abstractNum w:abstractNumId="2" w15:restartNumberingAfterBreak="0">
    <w:nsid w:val="47F37E04"/>
    <w:multiLevelType w:val="hybridMultilevel"/>
    <w:tmpl w:val="64FEEEF2"/>
    <w:lvl w:ilvl="0" w:tplc="49A81D9A">
      <w:numFmt w:val="bullet"/>
      <w:lvlText w:val=""/>
      <w:lvlJc w:val="left"/>
      <w:pPr>
        <w:ind w:left="1140" w:hanging="361"/>
      </w:pPr>
      <w:rPr>
        <w:rFonts w:ascii="Symbol" w:eastAsia="Symbol" w:hAnsi="Symbol" w:cs="Symbol" w:hint="default"/>
        <w:w w:val="99"/>
        <w:sz w:val="20"/>
        <w:szCs w:val="20"/>
        <w:lang w:val="tr-TR" w:eastAsia="en-US" w:bidi="ar-SA"/>
      </w:rPr>
    </w:lvl>
    <w:lvl w:ilvl="1" w:tplc="1D1ADCEC">
      <w:numFmt w:val="bullet"/>
      <w:lvlText w:val="•"/>
      <w:lvlJc w:val="left"/>
      <w:pPr>
        <w:ind w:left="2152" w:hanging="361"/>
      </w:pPr>
      <w:rPr>
        <w:rFonts w:hint="default"/>
        <w:lang w:val="tr-TR" w:eastAsia="en-US" w:bidi="ar-SA"/>
      </w:rPr>
    </w:lvl>
    <w:lvl w:ilvl="2" w:tplc="06DC5F56">
      <w:numFmt w:val="bullet"/>
      <w:lvlText w:val="•"/>
      <w:lvlJc w:val="left"/>
      <w:pPr>
        <w:ind w:left="3165" w:hanging="361"/>
      </w:pPr>
      <w:rPr>
        <w:rFonts w:hint="default"/>
        <w:lang w:val="tr-TR" w:eastAsia="en-US" w:bidi="ar-SA"/>
      </w:rPr>
    </w:lvl>
    <w:lvl w:ilvl="3" w:tplc="EBD6F3C0">
      <w:numFmt w:val="bullet"/>
      <w:lvlText w:val="•"/>
      <w:lvlJc w:val="left"/>
      <w:pPr>
        <w:ind w:left="4177" w:hanging="361"/>
      </w:pPr>
      <w:rPr>
        <w:rFonts w:hint="default"/>
        <w:lang w:val="tr-TR" w:eastAsia="en-US" w:bidi="ar-SA"/>
      </w:rPr>
    </w:lvl>
    <w:lvl w:ilvl="4" w:tplc="B6568938">
      <w:numFmt w:val="bullet"/>
      <w:lvlText w:val="•"/>
      <w:lvlJc w:val="left"/>
      <w:pPr>
        <w:ind w:left="5190" w:hanging="361"/>
      </w:pPr>
      <w:rPr>
        <w:rFonts w:hint="default"/>
        <w:lang w:val="tr-TR" w:eastAsia="en-US" w:bidi="ar-SA"/>
      </w:rPr>
    </w:lvl>
    <w:lvl w:ilvl="5" w:tplc="C7A827EE">
      <w:numFmt w:val="bullet"/>
      <w:lvlText w:val="•"/>
      <w:lvlJc w:val="left"/>
      <w:pPr>
        <w:ind w:left="6203" w:hanging="361"/>
      </w:pPr>
      <w:rPr>
        <w:rFonts w:hint="default"/>
        <w:lang w:val="tr-TR" w:eastAsia="en-US" w:bidi="ar-SA"/>
      </w:rPr>
    </w:lvl>
    <w:lvl w:ilvl="6" w:tplc="1AA215D6">
      <w:numFmt w:val="bullet"/>
      <w:lvlText w:val="•"/>
      <w:lvlJc w:val="left"/>
      <w:pPr>
        <w:ind w:left="7215" w:hanging="361"/>
      </w:pPr>
      <w:rPr>
        <w:rFonts w:hint="default"/>
        <w:lang w:val="tr-TR" w:eastAsia="en-US" w:bidi="ar-SA"/>
      </w:rPr>
    </w:lvl>
    <w:lvl w:ilvl="7" w:tplc="08ECBE00">
      <w:numFmt w:val="bullet"/>
      <w:lvlText w:val="•"/>
      <w:lvlJc w:val="left"/>
      <w:pPr>
        <w:ind w:left="8228" w:hanging="361"/>
      </w:pPr>
      <w:rPr>
        <w:rFonts w:hint="default"/>
        <w:lang w:val="tr-TR" w:eastAsia="en-US" w:bidi="ar-SA"/>
      </w:rPr>
    </w:lvl>
    <w:lvl w:ilvl="8" w:tplc="8D9E8220">
      <w:numFmt w:val="bullet"/>
      <w:lvlText w:val="•"/>
      <w:lvlJc w:val="left"/>
      <w:pPr>
        <w:ind w:left="9241" w:hanging="361"/>
      </w:pPr>
      <w:rPr>
        <w:rFonts w:hint="default"/>
        <w:lang w:val="tr-TR" w:eastAsia="en-US" w:bidi="ar-SA"/>
      </w:rPr>
    </w:lvl>
  </w:abstractNum>
  <w:abstractNum w:abstractNumId="3" w15:restartNumberingAfterBreak="0">
    <w:nsid w:val="63A44C41"/>
    <w:multiLevelType w:val="hybridMultilevel"/>
    <w:tmpl w:val="FB301D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1C"/>
    <w:rsid w:val="00017FF4"/>
    <w:rsid w:val="00082A65"/>
    <w:rsid w:val="000F5282"/>
    <w:rsid w:val="00113337"/>
    <w:rsid w:val="00132035"/>
    <w:rsid w:val="0013547E"/>
    <w:rsid w:val="00164D86"/>
    <w:rsid w:val="001707BE"/>
    <w:rsid w:val="00171C6C"/>
    <w:rsid w:val="001F1B90"/>
    <w:rsid w:val="002248CF"/>
    <w:rsid w:val="002443D1"/>
    <w:rsid w:val="0028502C"/>
    <w:rsid w:val="002A09CA"/>
    <w:rsid w:val="00321D58"/>
    <w:rsid w:val="00350592"/>
    <w:rsid w:val="003558F0"/>
    <w:rsid w:val="003675AA"/>
    <w:rsid w:val="003810BC"/>
    <w:rsid w:val="003A5239"/>
    <w:rsid w:val="003F76AA"/>
    <w:rsid w:val="004436D3"/>
    <w:rsid w:val="004A23DB"/>
    <w:rsid w:val="004D0A1F"/>
    <w:rsid w:val="0052337D"/>
    <w:rsid w:val="0053623B"/>
    <w:rsid w:val="00590C9D"/>
    <w:rsid w:val="005A57E7"/>
    <w:rsid w:val="005C7F82"/>
    <w:rsid w:val="005F690A"/>
    <w:rsid w:val="00621C23"/>
    <w:rsid w:val="00622B5B"/>
    <w:rsid w:val="00630453"/>
    <w:rsid w:val="00633BE5"/>
    <w:rsid w:val="0063713F"/>
    <w:rsid w:val="0065216E"/>
    <w:rsid w:val="00665F4C"/>
    <w:rsid w:val="006807FD"/>
    <w:rsid w:val="00684224"/>
    <w:rsid w:val="006A163E"/>
    <w:rsid w:val="00704CFC"/>
    <w:rsid w:val="00705201"/>
    <w:rsid w:val="0076760F"/>
    <w:rsid w:val="00794BE8"/>
    <w:rsid w:val="007C03C9"/>
    <w:rsid w:val="007E31D0"/>
    <w:rsid w:val="008239D0"/>
    <w:rsid w:val="00850357"/>
    <w:rsid w:val="00873199"/>
    <w:rsid w:val="008815C6"/>
    <w:rsid w:val="00884A35"/>
    <w:rsid w:val="00961F8D"/>
    <w:rsid w:val="00985206"/>
    <w:rsid w:val="00990FC7"/>
    <w:rsid w:val="009C6D00"/>
    <w:rsid w:val="009E2DA1"/>
    <w:rsid w:val="00A410BF"/>
    <w:rsid w:val="00A41401"/>
    <w:rsid w:val="00A649F3"/>
    <w:rsid w:val="00A802D2"/>
    <w:rsid w:val="00B07AC8"/>
    <w:rsid w:val="00B16E16"/>
    <w:rsid w:val="00BD02DF"/>
    <w:rsid w:val="00C86131"/>
    <w:rsid w:val="00CD01F5"/>
    <w:rsid w:val="00CD41C1"/>
    <w:rsid w:val="00D24A6C"/>
    <w:rsid w:val="00D27963"/>
    <w:rsid w:val="00D95481"/>
    <w:rsid w:val="00DC4CCD"/>
    <w:rsid w:val="00E22B1B"/>
    <w:rsid w:val="00E244D7"/>
    <w:rsid w:val="00E2644E"/>
    <w:rsid w:val="00E5485B"/>
    <w:rsid w:val="00E5609E"/>
    <w:rsid w:val="00E83B7F"/>
    <w:rsid w:val="00E91E7B"/>
    <w:rsid w:val="00EB0A8A"/>
    <w:rsid w:val="00F6308B"/>
    <w:rsid w:val="00F65DAB"/>
    <w:rsid w:val="00F7240E"/>
    <w:rsid w:val="00F92B8E"/>
    <w:rsid w:val="00FA677A"/>
    <w:rsid w:val="00FC1B17"/>
    <w:rsid w:val="00FC5129"/>
    <w:rsid w:val="00FD231C"/>
    <w:rsid w:val="00FE624E"/>
    <w:rsid w:val="00FF4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3141"/>
  <w15:docId w15:val="{36D1AA19-B0CE-4A2D-8B33-89F98FA3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E5609E"/>
    <w:pPr>
      <w:widowControl w:val="0"/>
      <w:autoSpaceDE w:val="0"/>
      <w:autoSpaceDN w:val="0"/>
      <w:spacing w:after="0" w:line="240" w:lineRule="auto"/>
      <w:ind w:left="1316"/>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23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D231C"/>
    <w:rPr>
      <w:color w:val="0000FF"/>
      <w:u w:val="single"/>
    </w:rPr>
  </w:style>
  <w:style w:type="character" w:styleId="zlenenKpr">
    <w:name w:val="FollowedHyperlink"/>
    <w:basedOn w:val="VarsaylanParagrafYazTipi"/>
    <w:uiPriority w:val="99"/>
    <w:semiHidden/>
    <w:unhideWhenUsed/>
    <w:rsid w:val="00FD231C"/>
    <w:rPr>
      <w:color w:val="954F72" w:themeColor="followedHyperlink"/>
      <w:u w:val="single"/>
    </w:rPr>
  </w:style>
  <w:style w:type="paragraph" w:customStyle="1" w:styleId="TableParagraph">
    <w:name w:val="Table Paragraph"/>
    <w:basedOn w:val="Normal"/>
    <w:uiPriority w:val="1"/>
    <w:qFormat/>
    <w:rsid w:val="003558F0"/>
    <w:pPr>
      <w:widowControl w:val="0"/>
      <w:autoSpaceDE w:val="0"/>
      <w:autoSpaceDN w:val="0"/>
      <w:spacing w:before="46" w:after="0" w:line="64" w:lineRule="exact"/>
      <w:jc w:val="center"/>
    </w:pPr>
    <w:rPr>
      <w:rFonts w:ascii="Arial" w:eastAsia="Arial" w:hAnsi="Arial" w:cs="Arial"/>
    </w:rPr>
  </w:style>
  <w:style w:type="paragraph" w:styleId="GvdeMetni">
    <w:name w:val="Body Text"/>
    <w:basedOn w:val="Normal"/>
    <w:link w:val="GvdeMetniChar"/>
    <w:uiPriority w:val="1"/>
    <w:qFormat/>
    <w:rsid w:val="003558F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558F0"/>
    <w:rPr>
      <w:rFonts w:ascii="Times New Roman" w:eastAsia="Times New Roman" w:hAnsi="Times New Roman" w:cs="Times New Roman"/>
      <w:sz w:val="24"/>
      <w:szCs w:val="24"/>
    </w:rPr>
  </w:style>
  <w:style w:type="character" w:customStyle="1" w:styleId="zmlenmeyenBahsetme1">
    <w:name w:val="Çözümlenmeyen Bahsetme1"/>
    <w:basedOn w:val="VarsaylanParagrafYazTipi"/>
    <w:uiPriority w:val="99"/>
    <w:semiHidden/>
    <w:unhideWhenUsed/>
    <w:rsid w:val="007E31D0"/>
    <w:rPr>
      <w:color w:val="605E5C"/>
      <w:shd w:val="clear" w:color="auto" w:fill="E1DFDD"/>
    </w:rPr>
  </w:style>
  <w:style w:type="character" w:customStyle="1" w:styleId="Balk3Char">
    <w:name w:val="Başlık 3 Char"/>
    <w:basedOn w:val="VarsaylanParagrafYazTipi"/>
    <w:link w:val="Balk3"/>
    <w:uiPriority w:val="1"/>
    <w:rsid w:val="00E5609E"/>
    <w:rPr>
      <w:rFonts w:ascii="Times New Roman" w:eastAsia="Times New Roman" w:hAnsi="Times New Roman" w:cs="Times New Roman"/>
      <w:b/>
      <w:bCs/>
      <w:sz w:val="24"/>
      <w:szCs w:val="24"/>
    </w:rPr>
  </w:style>
  <w:style w:type="paragraph" w:styleId="ListeParagraf">
    <w:name w:val="List Paragraph"/>
    <w:basedOn w:val="Normal"/>
    <w:uiPriority w:val="1"/>
    <w:qFormat/>
    <w:rsid w:val="00621C23"/>
    <w:pPr>
      <w:widowControl w:val="0"/>
      <w:autoSpaceDE w:val="0"/>
      <w:autoSpaceDN w:val="0"/>
      <w:spacing w:after="0" w:line="240" w:lineRule="auto"/>
      <w:ind w:left="722" w:hanging="361"/>
    </w:pPr>
    <w:rPr>
      <w:rFonts w:ascii="Times New Roman" w:eastAsia="Times New Roman" w:hAnsi="Times New Roman" w:cs="Times New Roman"/>
    </w:rPr>
  </w:style>
  <w:style w:type="table" w:styleId="TabloKlavuzu">
    <w:name w:val="Table Grid"/>
    <w:basedOn w:val="NormalTablo"/>
    <w:uiPriority w:val="39"/>
    <w:rsid w:val="0098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A41401"/>
    <w:pPr>
      <w:spacing w:after="0" w:line="240" w:lineRule="auto"/>
    </w:pPr>
  </w:style>
  <w:style w:type="paragraph" w:styleId="BalonMetni">
    <w:name w:val="Balloon Text"/>
    <w:basedOn w:val="Normal"/>
    <w:link w:val="BalonMetniChar"/>
    <w:uiPriority w:val="99"/>
    <w:semiHidden/>
    <w:unhideWhenUsed/>
    <w:rsid w:val="00A414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401"/>
    <w:rPr>
      <w:rFonts w:ascii="Segoe UI" w:hAnsi="Segoe UI" w:cs="Segoe UI"/>
      <w:sz w:val="18"/>
      <w:szCs w:val="18"/>
    </w:rPr>
  </w:style>
  <w:style w:type="paragraph" w:styleId="stBilgi">
    <w:name w:val="header"/>
    <w:basedOn w:val="Normal"/>
    <w:link w:val="stBilgiChar"/>
    <w:uiPriority w:val="99"/>
    <w:unhideWhenUsed/>
    <w:rsid w:val="0035059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50592"/>
  </w:style>
  <w:style w:type="paragraph" w:styleId="AltBilgi">
    <w:name w:val="footer"/>
    <w:basedOn w:val="Normal"/>
    <w:link w:val="AltBilgiChar"/>
    <w:uiPriority w:val="99"/>
    <w:unhideWhenUsed/>
    <w:rsid w:val="0035059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50592"/>
  </w:style>
  <w:style w:type="character" w:styleId="AklamaBavurusu">
    <w:name w:val="annotation reference"/>
    <w:basedOn w:val="VarsaylanParagrafYazTipi"/>
    <w:uiPriority w:val="99"/>
    <w:semiHidden/>
    <w:unhideWhenUsed/>
    <w:rsid w:val="00633BE5"/>
    <w:rPr>
      <w:sz w:val="16"/>
      <w:szCs w:val="16"/>
    </w:rPr>
  </w:style>
  <w:style w:type="paragraph" w:styleId="AklamaMetni">
    <w:name w:val="annotation text"/>
    <w:basedOn w:val="Normal"/>
    <w:link w:val="AklamaMetniChar"/>
    <w:uiPriority w:val="99"/>
    <w:semiHidden/>
    <w:unhideWhenUsed/>
    <w:rsid w:val="00633B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3BE5"/>
    <w:rPr>
      <w:sz w:val="20"/>
      <w:szCs w:val="20"/>
    </w:rPr>
  </w:style>
  <w:style w:type="paragraph" w:styleId="AklamaKonusu">
    <w:name w:val="annotation subject"/>
    <w:basedOn w:val="AklamaMetni"/>
    <w:next w:val="AklamaMetni"/>
    <w:link w:val="AklamaKonusuChar"/>
    <w:uiPriority w:val="99"/>
    <w:semiHidden/>
    <w:unhideWhenUsed/>
    <w:rsid w:val="00633BE5"/>
    <w:rPr>
      <w:b/>
      <w:bCs/>
    </w:rPr>
  </w:style>
  <w:style w:type="character" w:customStyle="1" w:styleId="AklamaKonusuChar">
    <w:name w:val="Açıklama Konusu Char"/>
    <w:basedOn w:val="AklamaMetniChar"/>
    <w:link w:val="AklamaKonusu"/>
    <w:uiPriority w:val="99"/>
    <w:semiHidden/>
    <w:rsid w:val="00633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05634">
      <w:bodyDiv w:val="1"/>
      <w:marLeft w:val="0"/>
      <w:marRight w:val="0"/>
      <w:marTop w:val="0"/>
      <w:marBottom w:val="0"/>
      <w:divBdr>
        <w:top w:val="none" w:sz="0" w:space="0" w:color="auto"/>
        <w:left w:val="none" w:sz="0" w:space="0" w:color="auto"/>
        <w:bottom w:val="none" w:sz="0" w:space="0" w:color="auto"/>
        <w:right w:val="none" w:sz="0" w:space="0" w:color="auto"/>
      </w:divBdr>
    </w:div>
    <w:div w:id="11983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K%201.%20Programla%20&#304;li&#351;kili%20&#220;lkeler_STA.docx" TargetMode="External"/><Relationship Id="rId13" Type="http://schemas.openxmlformats.org/officeDocument/2006/relationships/hyperlink" Target="https://www.atlas.edu.tr/uploads/erasmus/fr_348_erasmus_personel_ders_verme_basvuru_formu1.docx" TargetMode="External"/><Relationship Id="rId18" Type="http://schemas.openxmlformats.org/officeDocument/2006/relationships/hyperlink" Target="EK%205.%20HE%20-%20Mobility%20Agreement%20for%20Teaching%202022_STA.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EK%202.%202022-erasmusplus-programme-guide_STA.pdf" TargetMode="External"/><Relationship Id="rId7" Type="http://schemas.openxmlformats.org/officeDocument/2006/relationships/endnotes" Target="endnotes.xml"/><Relationship Id="rId12" Type="http://schemas.openxmlformats.org/officeDocument/2006/relationships/hyperlink" Target="https://www.atlas.edu.tr/uploads/erasmus/fr_348_erasmus_personel_ders_verme_basvuru_formu1.docx" TargetMode="External"/><Relationship Id="rId17" Type="http://schemas.openxmlformats.org/officeDocument/2006/relationships/hyperlink" Target="mailto:erasmus@atlas.edu.tr" TargetMode="External"/><Relationship Id="rId25" Type="http://schemas.openxmlformats.org/officeDocument/2006/relationships/hyperlink" Target="EK%206.%20%20Y&#252;ksek&#246;&#287;retim%20Kat&#305;l&#305;mc&#305;%20Hiibe%20Sozlesmesi%202022_STA.docx" TargetMode="External"/><Relationship Id="rId2" Type="http://schemas.openxmlformats.org/officeDocument/2006/relationships/numbering" Target="numbering.xml"/><Relationship Id="rId16" Type="http://schemas.openxmlformats.org/officeDocument/2006/relationships/hyperlink" Target="https://www.atlas.edu.tr/tr/kurumlar-arasi-anlasmalar" TargetMode="External"/><Relationship Id="rId20" Type="http://schemas.openxmlformats.org/officeDocument/2006/relationships/hyperlink" Target="EK%201.%20Programla%20&#304;li&#351;kili%20&#220;lkeler_ST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K%203.%202022%20Y&#305;l&#305;%20Uygulama%20El%20Kitab&#305;_STA.pdf" TargetMode="External"/><Relationship Id="rId24" Type="http://schemas.openxmlformats.org/officeDocument/2006/relationships/hyperlink" Target="EK%205.%20HE%20-%20Mobility%20Agreement%20for%20Teaching%202022_STA.docx" TargetMode="External"/><Relationship Id="rId5" Type="http://schemas.openxmlformats.org/officeDocument/2006/relationships/webSettings" Target="webSettings.xml"/><Relationship Id="rId15" Type="http://schemas.openxmlformats.org/officeDocument/2006/relationships/hyperlink" Target="mailto:erasmus@atlas.edu.tr" TargetMode="External"/><Relationship Id="rId23" Type="http://schemas.openxmlformats.org/officeDocument/2006/relationships/hyperlink" Target="EK%204.%20FR-348%20Erasmus+%20Personel%20Ders%20Verme%20Basvuru%20Formu_STA.docx" TargetMode="External"/><Relationship Id="rId28" Type="http://schemas.openxmlformats.org/officeDocument/2006/relationships/theme" Target="theme/theme1.xml"/><Relationship Id="rId10" Type="http://schemas.openxmlformats.org/officeDocument/2006/relationships/hyperlink" Target="https://www.atlas.edu.tr/tr/kurumlar-arasi-anlasmalar" TargetMode="External"/><Relationship Id="rId19" Type="http://schemas.openxmlformats.org/officeDocument/2006/relationships/hyperlink" Target="EK%206.%20%20Y&#252;ksek&#246;&#287;retim%20Kat&#305;l&#305;mc&#305;%20Hiibe%20Sozlesmesi%202022_STA.docx" TargetMode="External"/><Relationship Id="rId4" Type="http://schemas.openxmlformats.org/officeDocument/2006/relationships/settings" Target="settings.xml"/><Relationship Id="rId9" Type="http://schemas.openxmlformats.org/officeDocument/2006/relationships/hyperlink" Target="EK%202.%202022-erasmusplus-programme-guide_STA.pdf" TargetMode="External"/><Relationship Id="rId14" Type="http://schemas.openxmlformats.org/officeDocument/2006/relationships/hyperlink" Target="EK%204.%20FR-348%20Erasmus+%20Personel%20Ders%20Verme%20Basvuru%20Formu_STA.docx" TargetMode="External"/><Relationship Id="rId22" Type="http://schemas.openxmlformats.org/officeDocument/2006/relationships/hyperlink" Target="EK%203.%202022%20Y&#305;l&#305;%20Uygulama%20El%20Kitab&#305;_STA.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EC5A-16FF-4697-AF59-453C0268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2802</Words>
  <Characters>15974</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Süheyda ATALAY</dc:creator>
  <cp:lastModifiedBy>Seren ÜLGEZEN</cp:lastModifiedBy>
  <cp:revision>8</cp:revision>
  <cp:lastPrinted>2022-08-25T12:05:00Z</cp:lastPrinted>
  <dcterms:created xsi:type="dcterms:W3CDTF">2022-09-19T08:19:00Z</dcterms:created>
  <dcterms:modified xsi:type="dcterms:W3CDTF">2022-09-20T09:43:00Z</dcterms:modified>
</cp:coreProperties>
</file>